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08CB" w:rsidRPr="006F6695" w:rsidTr="00FC15E1">
        <w:trPr>
          <w:trHeight w:val="653"/>
        </w:trPr>
        <w:tc>
          <w:tcPr>
            <w:tcW w:w="9062" w:type="dxa"/>
            <w:gridSpan w:val="2"/>
            <w:vAlign w:val="center"/>
          </w:tcPr>
          <w:bookmarkStart w:id="0" w:name="_GoBack"/>
          <w:bookmarkEnd w:id="0"/>
          <w:p w:rsidR="00E708CB" w:rsidRPr="006F6695" w:rsidRDefault="00E708CB" w:rsidP="00AA4AE3">
            <w:pPr>
              <w:jc w:val="center"/>
              <w:rPr>
                <w:sz w:val="17"/>
                <w:szCs w:val="17"/>
              </w:rPr>
            </w:pPr>
            <w:r w:rsidRPr="006F6695">
              <w:rPr>
                <w:rFonts w:ascii="Frutiger 55" w:hAnsi="Frutiger 55"/>
                <w:b/>
                <w:noProof/>
                <w:spacing w:val="80"/>
                <w:sz w:val="17"/>
                <w:szCs w:val="17"/>
                <w:lang w:eastAsia="fr-FR"/>
              </w:rPr>
              <mc:AlternateContent>
                <mc:Choice Requires="wps">
                  <w:drawing>
                    <wp:anchor distT="0" distB="0" distL="114300" distR="114300" simplePos="0" relativeHeight="251659264" behindDoc="0" locked="0" layoutInCell="1" allowOverlap="1" wp14:anchorId="1BCD1A78" wp14:editId="267D3E71">
                      <wp:simplePos x="0" y="0"/>
                      <wp:positionH relativeFrom="margin">
                        <wp:posOffset>1534795</wp:posOffset>
                      </wp:positionH>
                      <wp:positionV relativeFrom="paragraph">
                        <wp:posOffset>31115</wp:posOffset>
                      </wp:positionV>
                      <wp:extent cx="2695575" cy="5715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269557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08CB" w:rsidRPr="00FC15E1" w:rsidRDefault="00E708CB" w:rsidP="00E708CB">
                                  <w:pPr>
                                    <w:jc w:val="center"/>
                                    <w:rPr>
                                      <w:b/>
                                      <w:bCs/>
                                      <w:snapToGrid w:val="0"/>
                                      <w:sz w:val="16"/>
                                      <w:szCs w:val="16"/>
                                    </w:rPr>
                                  </w:pPr>
                                  <w:r w:rsidRPr="00FC15E1">
                                    <w:rPr>
                                      <w:b/>
                                      <w:bCs/>
                                      <w:snapToGrid w:val="0"/>
                                      <w:sz w:val="16"/>
                                      <w:szCs w:val="16"/>
                                    </w:rPr>
                                    <w:t>REPUBLIQUE DE CÔTE D’IVOIRE</w:t>
                                  </w:r>
                                </w:p>
                                <w:p w:rsidR="00E708CB" w:rsidRPr="00FC15E1" w:rsidRDefault="00E708CB" w:rsidP="00E708CB">
                                  <w:pPr>
                                    <w:jc w:val="center"/>
                                    <w:rPr>
                                      <w:b/>
                                      <w:bCs/>
                                      <w:snapToGrid w:val="0"/>
                                      <w:sz w:val="16"/>
                                      <w:szCs w:val="16"/>
                                    </w:rPr>
                                  </w:pPr>
                                  <w:r w:rsidRPr="00FC15E1">
                                    <w:rPr>
                                      <w:b/>
                                      <w:bCs/>
                                      <w:snapToGrid w:val="0"/>
                                      <w:sz w:val="16"/>
                                      <w:szCs w:val="16"/>
                                    </w:rPr>
                                    <w:t>Union – Discipline – Travail</w:t>
                                  </w:r>
                                </w:p>
                                <w:p w:rsidR="00E708CB" w:rsidRPr="00FC15E1" w:rsidRDefault="00E708CB" w:rsidP="00E708CB">
                                  <w:pPr>
                                    <w:jc w:val="center"/>
                                    <w:rPr>
                                      <w:sz w:val="16"/>
                                      <w:szCs w:val="16"/>
                                    </w:rPr>
                                  </w:pPr>
                                  <w:r w:rsidRPr="00FC15E1">
                                    <w:rPr>
                                      <w:noProof/>
                                      <w:sz w:val="16"/>
                                      <w:szCs w:val="16"/>
                                      <w:lang w:eastAsia="fr-FR"/>
                                    </w:rPr>
                                    <w:drawing>
                                      <wp:inline distT="0" distB="0" distL="0" distR="0" wp14:anchorId="38AE372C" wp14:editId="0E876569">
                                        <wp:extent cx="1162050" cy="1238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D1A78" id="_x0000_t202" coordsize="21600,21600" o:spt="202" path="m,l,21600r21600,l21600,xe">
                      <v:stroke joinstyle="miter"/>
                      <v:path gradientshapeok="t" o:connecttype="rect"/>
                    </v:shapetype>
                    <v:shape id="Zone de texte 13" o:spid="_x0000_s1026" type="#_x0000_t202" style="position:absolute;left:0;text-align:left;margin-left:120.85pt;margin-top:2.45pt;width:212.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" fillcolor="white [3201]" strokecolor="white [3212]" strokeweight=".5pt">
                      <v:textbox>
                        <w:txbxContent>
                          <w:p w:rsidR="00E708CB" w:rsidRPr="00FC15E1" w:rsidRDefault="00E708CB" w:rsidP="00E708CB">
                            <w:pPr>
                              <w:jc w:val="center"/>
                              <w:rPr>
                                <w:b/>
                                <w:bCs/>
                                <w:snapToGrid w:val="0"/>
                                <w:sz w:val="16"/>
                                <w:szCs w:val="16"/>
                              </w:rPr>
                            </w:pPr>
                            <w:r w:rsidRPr="00FC15E1">
                              <w:rPr>
                                <w:b/>
                                <w:bCs/>
                                <w:snapToGrid w:val="0"/>
                                <w:sz w:val="16"/>
                                <w:szCs w:val="16"/>
                              </w:rPr>
                              <w:t>REPUBLIQUE DE CÔTE D’IVOIRE</w:t>
                            </w:r>
                          </w:p>
                          <w:p w:rsidR="00E708CB" w:rsidRPr="00FC15E1" w:rsidRDefault="00E708CB" w:rsidP="00E708CB">
                            <w:pPr>
                              <w:jc w:val="center"/>
                              <w:rPr>
                                <w:b/>
                                <w:bCs/>
                                <w:snapToGrid w:val="0"/>
                                <w:sz w:val="16"/>
                                <w:szCs w:val="16"/>
                              </w:rPr>
                            </w:pPr>
                            <w:r w:rsidRPr="00FC15E1">
                              <w:rPr>
                                <w:b/>
                                <w:bCs/>
                                <w:snapToGrid w:val="0"/>
                                <w:sz w:val="16"/>
                                <w:szCs w:val="16"/>
                              </w:rPr>
                              <w:t>Union – Discipline – Travail</w:t>
                            </w:r>
                          </w:p>
                          <w:p w:rsidR="00E708CB" w:rsidRPr="00FC15E1" w:rsidRDefault="00E708CB" w:rsidP="00E708CB">
                            <w:pPr>
                              <w:jc w:val="center"/>
                              <w:rPr>
                                <w:sz w:val="16"/>
                                <w:szCs w:val="16"/>
                              </w:rPr>
                            </w:pPr>
                            <w:r w:rsidRPr="00FC15E1">
                              <w:rPr>
                                <w:noProof/>
                                <w:sz w:val="16"/>
                                <w:szCs w:val="16"/>
                                <w:lang w:eastAsia="fr-FR"/>
                              </w:rPr>
                              <w:drawing>
                                <wp:inline distT="0" distB="0" distL="0" distR="0" wp14:anchorId="38AE372C" wp14:editId="0E876569">
                                  <wp:extent cx="1162050" cy="1238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v:textbox>
                      <w10:wrap anchorx="margin"/>
                    </v:shape>
                  </w:pict>
                </mc:Fallback>
              </mc:AlternateContent>
            </w:r>
          </w:p>
          <w:p w:rsidR="00E708CB" w:rsidRPr="006F6695" w:rsidRDefault="00E708CB" w:rsidP="00AA4AE3">
            <w:pPr>
              <w:jc w:val="center"/>
              <w:rPr>
                <w:sz w:val="17"/>
                <w:szCs w:val="17"/>
              </w:rPr>
            </w:pPr>
          </w:p>
          <w:p w:rsidR="00E708CB" w:rsidRPr="006F6695" w:rsidRDefault="00E708CB" w:rsidP="00AA4AE3">
            <w:pPr>
              <w:jc w:val="center"/>
              <w:rPr>
                <w:sz w:val="17"/>
                <w:szCs w:val="17"/>
              </w:rPr>
            </w:pPr>
          </w:p>
          <w:p w:rsidR="00E708CB" w:rsidRPr="006F6695" w:rsidRDefault="00E708CB" w:rsidP="00AA4AE3">
            <w:pPr>
              <w:jc w:val="center"/>
              <w:rPr>
                <w:sz w:val="17"/>
                <w:szCs w:val="17"/>
              </w:rPr>
            </w:pPr>
          </w:p>
        </w:tc>
      </w:tr>
      <w:tr w:rsidR="00E708CB" w:rsidRPr="006F6695" w:rsidTr="00582C03">
        <w:trPr>
          <w:trHeight w:val="1415"/>
        </w:trPr>
        <w:tc>
          <w:tcPr>
            <w:tcW w:w="4531" w:type="dxa"/>
          </w:tcPr>
          <w:p w:rsidR="00E708CB" w:rsidRPr="006F6695" w:rsidRDefault="00E708CB" w:rsidP="00AA4AE3">
            <w:pPr>
              <w:jc w:val="center"/>
              <w:rPr>
                <w:sz w:val="17"/>
                <w:szCs w:val="17"/>
              </w:rPr>
            </w:pPr>
            <w:r w:rsidRPr="006F6695">
              <w:rPr>
                <w:rFonts w:ascii="Frutiger 55" w:hAnsi="Frutiger 55"/>
                <w:b/>
                <w:noProof/>
                <w:spacing w:val="80"/>
                <w:sz w:val="17"/>
                <w:szCs w:val="17"/>
                <w:lang w:eastAsia="fr-FR"/>
              </w:rPr>
              <mc:AlternateContent>
                <mc:Choice Requires="wps">
                  <w:drawing>
                    <wp:anchor distT="0" distB="0" distL="114300" distR="114300" simplePos="0" relativeHeight="251660288" behindDoc="0" locked="0" layoutInCell="1" allowOverlap="1" wp14:anchorId="6CDAC882" wp14:editId="204B2754">
                      <wp:simplePos x="0" y="0"/>
                      <wp:positionH relativeFrom="column">
                        <wp:posOffset>-299720</wp:posOffset>
                      </wp:positionH>
                      <wp:positionV relativeFrom="paragraph">
                        <wp:posOffset>38735</wp:posOffset>
                      </wp:positionV>
                      <wp:extent cx="2771775" cy="37147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27717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40E1" w:rsidRPr="00FC15E1" w:rsidRDefault="00E708CB" w:rsidP="00E708CB">
                                  <w:pPr>
                                    <w:jc w:val="center"/>
                                    <w:rPr>
                                      <w:b/>
                                      <w:noProof/>
                                      <w:sz w:val="16"/>
                                      <w:lang w:eastAsia="fr-FR"/>
                                    </w:rPr>
                                  </w:pPr>
                                  <w:r w:rsidRPr="00FC15E1">
                                    <w:rPr>
                                      <w:b/>
                                      <w:noProof/>
                                      <w:sz w:val="16"/>
                                      <w:lang w:eastAsia="fr-FR"/>
                                    </w:rPr>
                                    <w:t xml:space="preserve">MINISTERE DE L’ASSAINISSEMENT </w:t>
                                  </w:r>
                                </w:p>
                                <w:p w:rsidR="00E708CB" w:rsidRPr="00FC15E1" w:rsidRDefault="00E708CB" w:rsidP="00E708CB">
                                  <w:pPr>
                                    <w:jc w:val="center"/>
                                    <w:rPr>
                                      <w:b/>
                                      <w:noProof/>
                                      <w:sz w:val="16"/>
                                      <w:lang w:eastAsia="fr-FR"/>
                                    </w:rPr>
                                  </w:pPr>
                                  <w:r w:rsidRPr="00FC15E1">
                                    <w:rPr>
                                      <w:b/>
                                      <w:noProof/>
                                      <w:sz w:val="16"/>
                                      <w:lang w:eastAsia="fr-FR"/>
                                    </w:rPr>
                                    <w:t>ET DE LA SALUBRITE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AC882" id="Zone de texte 14" o:spid="_x0000_s1027" type="#_x0000_t202" style="position:absolute;left:0;text-align:left;margin-left:-23.6pt;margin-top:3.05pt;width:218.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" fillcolor="white [3201]" strokecolor="white [3212]" strokeweight=".5pt">
                      <v:textbox>
                        <w:txbxContent>
                          <w:p w:rsidR="00DC40E1" w:rsidRPr="00FC15E1" w:rsidRDefault="00E708CB" w:rsidP="00E708CB">
                            <w:pPr>
                              <w:jc w:val="center"/>
                              <w:rPr>
                                <w:b/>
                                <w:noProof/>
                                <w:sz w:val="16"/>
                                <w:lang w:eastAsia="fr-FR"/>
                              </w:rPr>
                            </w:pPr>
                            <w:r w:rsidRPr="00FC15E1">
                              <w:rPr>
                                <w:b/>
                                <w:noProof/>
                                <w:sz w:val="16"/>
                                <w:lang w:eastAsia="fr-FR"/>
                              </w:rPr>
                              <w:t xml:space="preserve">MINISTERE DE L’ASSAINISSEMENT </w:t>
                            </w:r>
                          </w:p>
                          <w:p w:rsidR="00E708CB" w:rsidRPr="00FC15E1" w:rsidRDefault="00E708CB" w:rsidP="00E708CB">
                            <w:pPr>
                              <w:jc w:val="center"/>
                              <w:rPr>
                                <w:b/>
                                <w:noProof/>
                                <w:sz w:val="16"/>
                                <w:lang w:eastAsia="fr-FR"/>
                              </w:rPr>
                            </w:pPr>
                            <w:r w:rsidRPr="00FC15E1">
                              <w:rPr>
                                <w:b/>
                                <w:noProof/>
                                <w:sz w:val="16"/>
                                <w:lang w:eastAsia="fr-FR"/>
                              </w:rPr>
                              <w:t>ET DE LA SALUBRITE</w:t>
                            </w:r>
                          </w:p>
                        </w:txbxContent>
                      </v:textbox>
                    </v:shape>
                  </w:pict>
                </mc:Fallback>
              </mc:AlternateContent>
            </w:r>
          </w:p>
          <w:p w:rsidR="00E708CB" w:rsidRPr="006F6695" w:rsidRDefault="00E708CB" w:rsidP="00AA4AE3">
            <w:pPr>
              <w:jc w:val="center"/>
              <w:rPr>
                <w:sz w:val="17"/>
                <w:szCs w:val="17"/>
              </w:rPr>
            </w:pPr>
          </w:p>
          <w:p w:rsidR="00E708CB" w:rsidRPr="006F6695" w:rsidRDefault="00E708CB" w:rsidP="00AA4AE3">
            <w:pPr>
              <w:jc w:val="center"/>
              <w:rPr>
                <w:sz w:val="17"/>
                <w:szCs w:val="17"/>
              </w:rPr>
            </w:pPr>
          </w:p>
          <w:p w:rsidR="00E708CB" w:rsidRPr="006F6695" w:rsidRDefault="00E708CB" w:rsidP="00AA4AE3">
            <w:pPr>
              <w:jc w:val="center"/>
              <w:rPr>
                <w:sz w:val="17"/>
                <w:szCs w:val="17"/>
              </w:rPr>
            </w:pPr>
          </w:p>
          <w:p w:rsidR="00E708CB" w:rsidRPr="006F6695" w:rsidRDefault="00E708CB" w:rsidP="00AA4AE3">
            <w:pPr>
              <w:jc w:val="center"/>
              <w:rPr>
                <w:sz w:val="17"/>
                <w:szCs w:val="17"/>
              </w:rPr>
            </w:pPr>
          </w:p>
        </w:tc>
        <w:tc>
          <w:tcPr>
            <w:tcW w:w="4531" w:type="dxa"/>
          </w:tcPr>
          <w:p w:rsidR="00E708CB" w:rsidRPr="006F6695" w:rsidRDefault="00E708CB" w:rsidP="00AA4AE3">
            <w:pPr>
              <w:ind w:left="2832"/>
              <w:jc w:val="center"/>
              <w:rPr>
                <w:sz w:val="17"/>
                <w:szCs w:val="17"/>
              </w:rPr>
            </w:pPr>
            <w:r w:rsidRPr="006F6695">
              <w:rPr>
                <w:rFonts w:ascii="Frutiger 55" w:hAnsi="Frutiger 55"/>
                <w:b/>
                <w:noProof/>
                <w:spacing w:val="80"/>
                <w:sz w:val="17"/>
                <w:szCs w:val="17"/>
                <w:lang w:eastAsia="fr-FR"/>
              </w:rPr>
              <w:drawing>
                <wp:inline distT="0" distB="0" distL="0" distR="0" wp14:anchorId="7E307DFB" wp14:editId="255DF66E">
                  <wp:extent cx="552450" cy="8953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394" cy="927673"/>
                          </a:xfrm>
                          <a:prstGeom prst="rect">
                            <a:avLst/>
                          </a:prstGeom>
                          <a:noFill/>
                          <a:ln w="9525">
                            <a:noFill/>
                            <a:miter lim="800000"/>
                            <a:headEnd/>
                            <a:tailEnd/>
                          </a:ln>
                        </pic:spPr>
                      </pic:pic>
                    </a:graphicData>
                  </a:graphic>
                </wp:inline>
              </w:drawing>
            </w:r>
          </w:p>
        </w:tc>
      </w:tr>
    </w:tbl>
    <w:p w:rsidR="00582C03" w:rsidRDefault="00582C03" w:rsidP="00AA4AE3">
      <w:pPr>
        <w:pBdr>
          <w:bottom w:val="single" w:sz="4" w:space="1" w:color="auto"/>
        </w:pBdr>
        <w:jc w:val="center"/>
        <w:rPr>
          <w:b/>
          <w:color w:val="000000"/>
          <w:sz w:val="17"/>
          <w:szCs w:val="17"/>
        </w:rPr>
      </w:pPr>
    </w:p>
    <w:p w:rsidR="00E708CB" w:rsidRPr="006F6695" w:rsidRDefault="00E708CB" w:rsidP="00AA4AE3">
      <w:pPr>
        <w:pBdr>
          <w:bottom w:val="single" w:sz="4" w:space="1" w:color="auto"/>
        </w:pBdr>
        <w:jc w:val="center"/>
        <w:rPr>
          <w:b/>
          <w:color w:val="000000"/>
          <w:sz w:val="17"/>
          <w:szCs w:val="17"/>
        </w:rPr>
      </w:pPr>
      <w:r w:rsidRPr="006F6695">
        <w:rPr>
          <w:b/>
          <w:color w:val="000000"/>
          <w:sz w:val="17"/>
          <w:szCs w:val="17"/>
        </w:rPr>
        <w:t>PROGRAMME D’AMENAGEMENT ET DE GESTION INTEGREE DU BASSIN VERSANT DU GOUROU</w:t>
      </w:r>
    </w:p>
    <w:p w:rsidR="00E708CB" w:rsidRPr="006F6695" w:rsidRDefault="00381F55" w:rsidP="00AA4AE3">
      <w:pPr>
        <w:pBdr>
          <w:bottom w:val="single" w:sz="4" w:space="1" w:color="auto"/>
        </w:pBdr>
        <w:jc w:val="center"/>
        <w:rPr>
          <w:spacing w:val="60"/>
          <w:sz w:val="17"/>
          <w:szCs w:val="17"/>
        </w:rPr>
      </w:pPr>
      <w:r w:rsidRPr="006F6695">
        <w:rPr>
          <w:b/>
          <w:bCs/>
          <w:sz w:val="17"/>
          <w:szCs w:val="17"/>
          <w:lang w:bidi="en-US"/>
        </w:rPr>
        <w:t>Unité de Gestion du Programme</w:t>
      </w:r>
      <w:r w:rsidR="00E708CB" w:rsidRPr="006F6695">
        <w:rPr>
          <w:b/>
          <w:bCs/>
          <w:sz w:val="17"/>
          <w:szCs w:val="17"/>
          <w:lang w:bidi="en-US"/>
        </w:rPr>
        <w:t xml:space="preserve"> (UGP)</w:t>
      </w:r>
    </w:p>
    <w:p w:rsidR="00E708CB" w:rsidRPr="006F6695" w:rsidRDefault="00E708CB" w:rsidP="00AA4AE3">
      <w:pPr>
        <w:tabs>
          <w:tab w:val="left" w:pos="0"/>
        </w:tabs>
        <w:rPr>
          <w:b/>
          <w:sz w:val="17"/>
          <w:szCs w:val="17"/>
        </w:rPr>
      </w:pPr>
    </w:p>
    <w:p w:rsidR="00E708CB" w:rsidRPr="006F6695" w:rsidRDefault="00E708CB" w:rsidP="00AA4AE3">
      <w:pPr>
        <w:tabs>
          <w:tab w:val="left" w:pos="0"/>
        </w:tabs>
        <w:rPr>
          <w:b/>
          <w:sz w:val="17"/>
          <w:szCs w:val="17"/>
        </w:rPr>
      </w:pPr>
      <w:r w:rsidRPr="006F6695">
        <w:rPr>
          <w:b/>
          <w:noProof/>
          <w:sz w:val="17"/>
          <w:szCs w:val="17"/>
          <w:lang w:eastAsia="fr-FR"/>
        </w:rPr>
        <mc:AlternateContent>
          <mc:Choice Requires="wps">
            <w:drawing>
              <wp:anchor distT="0" distB="0" distL="114300" distR="114300" simplePos="0" relativeHeight="251661312" behindDoc="0" locked="0" layoutInCell="1" allowOverlap="1" wp14:anchorId="4C4F3E11" wp14:editId="170CFF6D">
                <wp:simplePos x="0" y="0"/>
                <wp:positionH relativeFrom="column">
                  <wp:posOffset>138430</wp:posOffset>
                </wp:positionH>
                <wp:positionV relativeFrom="paragraph">
                  <wp:posOffset>99060</wp:posOffset>
                </wp:positionV>
                <wp:extent cx="5410200" cy="638175"/>
                <wp:effectExtent l="38100" t="38100" r="114300" b="123825"/>
                <wp:wrapNone/>
                <wp:docPr id="3" name="Zone de texte 3"/>
                <wp:cNvGraphicFramePr/>
                <a:graphic xmlns:a="http://schemas.openxmlformats.org/drawingml/2006/main">
                  <a:graphicData uri="http://schemas.microsoft.com/office/word/2010/wordprocessingShape">
                    <wps:wsp>
                      <wps:cNvSpPr txBox="1"/>
                      <wps:spPr>
                        <a:xfrm>
                          <a:off x="0" y="0"/>
                          <a:ext cx="5410200" cy="638175"/>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B09D9" w:rsidRPr="00AB5319" w:rsidRDefault="00381F55" w:rsidP="00E708CB">
                            <w:pPr>
                              <w:tabs>
                                <w:tab w:val="left" w:pos="0"/>
                              </w:tabs>
                              <w:jc w:val="center"/>
                              <w:rPr>
                                <w:b/>
                                <w:sz w:val="20"/>
                                <w:szCs w:val="36"/>
                              </w:rPr>
                            </w:pPr>
                            <w:r w:rsidRPr="00AB5319">
                              <w:rPr>
                                <w:b/>
                                <w:szCs w:val="36"/>
                              </w:rPr>
                              <w:t>AVIS D’APPEL À MANIFESTATION D’INTÉRÊT</w:t>
                            </w:r>
                            <w:r w:rsidRPr="00AB5319">
                              <w:rPr>
                                <w:b/>
                                <w:sz w:val="20"/>
                                <w:szCs w:val="36"/>
                              </w:rPr>
                              <w:t xml:space="preserve"> </w:t>
                            </w:r>
                          </w:p>
                          <w:p w:rsidR="00FC15E1" w:rsidRPr="00AB5319" w:rsidRDefault="009B09D9" w:rsidP="00713195">
                            <w:pPr>
                              <w:jc w:val="center"/>
                              <w:rPr>
                                <w:b/>
                                <w:szCs w:val="36"/>
                              </w:rPr>
                            </w:pPr>
                            <w:r w:rsidRPr="00AB5319">
                              <w:rPr>
                                <w:b/>
                                <w:szCs w:val="36"/>
                              </w:rPr>
                              <w:t>(Recrutement d’un consultant individuel pour la réalisation</w:t>
                            </w:r>
                          </w:p>
                          <w:p w:rsidR="00713195" w:rsidRPr="00AB5319" w:rsidRDefault="009B09D9" w:rsidP="00713195">
                            <w:pPr>
                              <w:jc w:val="center"/>
                              <w:rPr>
                                <w:sz w:val="16"/>
                              </w:rPr>
                            </w:pPr>
                            <w:r w:rsidRPr="00AB5319">
                              <w:rPr>
                                <w:b/>
                                <w:szCs w:val="36"/>
                              </w:rPr>
                              <w:t xml:space="preserve"> </w:t>
                            </w:r>
                            <w:proofErr w:type="gramStart"/>
                            <w:r w:rsidRPr="00AB5319">
                              <w:rPr>
                                <w:b/>
                                <w:szCs w:val="36"/>
                              </w:rPr>
                              <w:t>d’une</w:t>
                            </w:r>
                            <w:proofErr w:type="gramEnd"/>
                            <w:r w:rsidRPr="00AB5319">
                              <w:rPr>
                                <w:b/>
                                <w:szCs w:val="36"/>
                              </w:rPr>
                              <w:t xml:space="preserve"> formation</w:t>
                            </w:r>
                            <w:r w:rsidRPr="00AB5319">
                              <w:rPr>
                                <w:b/>
                                <w:color w:val="000000"/>
                                <w:spacing w:val="-3"/>
                                <w:szCs w:val="28"/>
                              </w:rPr>
                              <w:t xml:space="preserve"> en suivi-évaluation)</w:t>
                            </w:r>
                          </w:p>
                          <w:p w:rsidR="00E708CB" w:rsidRPr="00FC15E1" w:rsidRDefault="00E708CB" w:rsidP="00E708C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F3E11" id="Zone de texte 3" o:spid="_x0000_s1028" type="#_x0000_t202" style="position:absolute;margin-left:10.9pt;margin-top:7.8pt;width:426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" fillcolor="white [3201]" strokeweight="1pt">
                <v:shadow on="t" color="black" opacity="26214f" origin="-.5,-.5" offset=".74836mm,.74836mm"/>
                <v:textbox>
                  <w:txbxContent>
                    <w:p w:rsidR="009B09D9" w:rsidRPr="00AB5319" w:rsidRDefault="00381F55" w:rsidP="00E708CB">
                      <w:pPr>
                        <w:tabs>
                          <w:tab w:val="left" w:pos="0"/>
                        </w:tabs>
                        <w:jc w:val="center"/>
                        <w:rPr>
                          <w:b/>
                          <w:sz w:val="20"/>
                          <w:szCs w:val="36"/>
                        </w:rPr>
                      </w:pPr>
                      <w:r w:rsidRPr="00AB5319">
                        <w:rPr>
                          <w:b/>
                          <w:szCs w:val="36"/>
                        </w:rPr>
                        <w:t>AVIS D’APPEL À MANIFESTATION D’INTÉRÊT</w:t>
                      </w:r>
                      <w:r w:rsidRPr="00AB5319">
                        <w:rPr>
                          <w:b/>
                          <w:sz w:val="20"/>
                          <w:szCs w:val="36"/>
                        </w:rPr>
                        <w:t xml:space="preserve"> </w:t>
                      </w:r>
                    </w:p>
                    <w:p w:rsidR="00FC15E1" w:rsidRPr="00AB5319" w:rsidRDefault="009B09D9" w:rsidP="00713195">
                      <w:pPr>
                        <w:jc w:val="center"/>
                        <w:rPr>
                          <w:b/>
                          <w:szCs w:val="36"/>
                        </w:rPr>
                      </w:pPr>
                      <w:r w:rsidRPr="00AB5319">
                        <w:rPr>
                          <w:b/>
                          <w:szCs w:val="36"/>
                        </w:rPr>
                        <w:t>(Recrutement d’un consultant individuel pour la réalisation</w:t>
                      </w:r>
                    </w:p>
                    <w:p w:rsidR="00713195" w:rsidRPr="00AB5319" w:rsidRDefault="009B09D9" w:rsidP="00713195">
                      <w:pPr>
                        <w:jc w:val="center"/>
                        <w:rPr>
                          <w:sz w:val="16"/>
                        </w:rPr>
                      </w:pPr>
                      <w:r w:rsidRPr="00AB5319">
                        <w:rPr>
                          <w:b/>
                          <w:szCs w:val="36"/>
                        </w:rPr>
                        <w:t xml:space="preserve"> </w:t>
                      </w:r>
                      <w:proofErr w:type="gramStart"/>
                      <w:r w:rsidRPr="00AB5319">
                        <w:rPr>
                          <w:b/>
                          <w:szCs w:val="36"/>
                        </w:rPr>
                        <w:t>d’une</w:t>
                      </w:r>
                      <w:proofErr w:type="gramEnd"/>
                      <w:r w:rsidRPr="00AB5319">
                        <w:rPr>
                          <w:b/>
                          <w:szCs w:val="36"/>
                        </w:rPr>
                        <w:t xml:space="preserve"> formation</w:t>
                      </w:r>
                      <w:r w:rsidRPr="00AB5319">
                        <w:rPr>
                          <w:b/>
                          <w:color w:val="000000"/>
                          <w:spacing w:val="-3"/>
                          <w:szCs w:val="28"/>
                        </w:rPr>
                        <w:t xml:space="preserve"> en suivi-évaluation)</w:t>
                      </w:r>
                    </w:p>
                    <w:p w:rsidR="00E708CB" w:rsidRPr="00FC15E1" w:rsidRDefault="00E708CB" w:rsidP="00E708CB">
                      <w:pPr>
                        <w:rPr>
                          <w:sz w:val="20"/>
                        </w:rPr>
                      </w:pPr>
                    </w:p>
                  </w:txbxContent>
                </v:textbox>
              </v:shape>
            </w:pict>
          </mc:Fallback>
        </mc:AlternateContent>
      </w:r>
    </w:p>
    <w:p w:rsidR="00E708CB" w:rsidRPr="006F6695" w:rsidRDefault="00E708CB" w:rsidP="00AA4AE3">
      <w:pPr>
        <w:tabs>
          <w:tab w:val="left" w:pos="0"/>
        </w:tabs>
        <w:rPr>
          <w:b/>
          <w:sz w:val="17"/>
          <w:szCs w:val="17"/>
        </w:rPr>
      </w:pPr>
    </w:p>
    <w:p w:rsidR="00E708CB" w:rsidRPr="006F6695" w:rsidRDefault="00E708CB" w:rsidP="00AA4AE3">
      <w:pPr>
        <w:tabs>
          <w:tab w:val="left" w:pos="0"/>
        </w:tabs>
        <w:rPr>
          <w:b/>
          <w:sz w:val="17"/>
          <w:szCs w:val="17"/>
        </w:rPr>
      </w:pPr>
    </w:p>
    <w:p w:rsidR="00E708CB" w:rsidRPr="006F6695" w:rsidRDefault="00E708CB" w:rsidP="00AA4AE3">
      <w:pPr>
        <w:tabs>
          <w:tab w:val="left" w:pos="0"/>
        </w:tabs>
        <w:rPr>
          <w:b/>
          <w:sz w:val="17"/>
          <w:szCs w:val="17"/>
        </w:rPr>
      </w:pPr>
    </w:p>
    <w:p w:rsidR="00E708CB" w:rsidRPr="006F6695" w:rsidRDefault="00E708CB" w:rsidP="00AA4AE3">
      <w:pPr>
        <w:tabs>
          <w:tab w:val="left" w:pos="0"/>
        </w:tabs>
        <w:rPr>
          <w:b/>
          <w:sz w:val="17"/>
          <w:szCs w:val="17"/>
        </w:rPr>
      </w:pPr>
    </w:p>
    <w:p w:rsidR="00E708CB" w:rsidRPr="006F6695" w:rsidRDefault="00E708CB" w:rsidP="00AA4AE3">
      <w:pPr>
        <w:spacing w:before="240"/>
        <w:rPr>
          <w:rFonts w:ascii="Frutiger 55" w:hAnsi="Frutiger 55"/>
          <w:sz w:val="17"/>
          <w:szCs w:val="17"/>
        </w:rPr>
      </w:pPr>
    </w:p>
    <w:p w:rsidR="00E708CB" w:rsidRPr="00AC68D3" w:rsidRDefault="00E708CB" w:rsidP="00AA4AE3">
      <w:pPr>
        <w:spacing w:after="200"/>
        <w:ind w:left="1985" w:hanging="1985"/>
        <w:rPr>
          <w:rFonts w:ascii="Frutiger 55" w:hAnsi="Frutiger 55"/>
          <w:sz w:val="18"/>
          <w:szCs w:val="18"/>
        </w:rPr>
      </w:pPr>
      <w:r w:rsidRPr="00AC68D3">
        <w:rPr>
          <w:rFonts w:ascii="Frutiger 55" w:hAnsi="Frutiger 55"/>
          <w:sz w:val="18"/>
          <w:szCs w:val="18"/>
          <w:u w:val="single"/>
        </w:rPr>
        <w:t>Nom du Projet</w:t>
      </w:r>
      <w:r w:rsidRPr="00AC68D3">
        <w:rPr>
          <w:rFonts w:ascii="Frutiger 55" w:hAnsi="Frutiger 55"/>
          <w:sz w:val="18"/>
          <w:szCs w:val="18"/>
        </w:rPr>
        <w:t xml:space="preserve"> : </w:t>
      </w:r>
      <w:r w:rsidRPr="00AC68D3">
        <w:rPr>
          <w:rFonts w:ascii="Frutiger 55" w:hAnsi="Frutiger 55"/>
          <w:b/>
          <w:iCs/>
          <w:sz w:val="18"/>
          <w:szCs w:val="18"/>
        </w:rPr>
        <w:t>Programme d’aménagement et de gestion intégrée du bassin versant du Gourou</w:t>
      </w:r>
    </w:p>
    <w:p w:rsidR="00E708CB" w:rsidRPr="00AC68D3" w:rsidRDefault="00E708CB" w:rsidP="00AA4AE3">
      <w:pPr>
        <w:spacing w:after="200"/>
        <w:rPr>
          <w:rFonts w:ascii="Frutiger 55" w:hAnsi="Frutiger 55"/>
          <w:sz w:val="18"/>
          <w:szCs w:val="18"/>
        </w:rPr>
      </w:pPr>
      <w:r w:rsidRPr="00AC68D3">
        <w:rPr>
          <w:rFonts w:ascii="Frutiger 55" w:hAnsi="Frutiger 55"/>
          <w:sz w:val="18"/>
          <w:szCs w:val="18"/>
          <w:u w:val="single"/>
        </w:rPr>
        <w:t>No de référence du futur marché</w:t>
      </w:r>
      <w:r w:rsidRPr="00AC68D3">
        <w:rPr>
          <w:rFonts w:ascii="Frutiger 55" w:hAnsi="Frutiger 55"/>
          <w:sz w:val="18"/>
          <w:szCs w:val="18"/>
        </w:rPr>
        <w:t xml:space="preserve"> : </w:t>
      </w:r>
      <w:r w:rsidRPr="00AC68D3">
        <w:rPr>
          <w:rFonts w:ascii="Frutiger 55" w:hAnsi="Frutiger 55"/>
          <w:b/>
          <w:iCs/>
          <w:sz w:val="18"/>
          <w:szCs w:val="18"/>
        </w:rPr>
        <w:t>S</w:t>
      </w:r>
      <w:r w:rsidR="00547C98" w:rsidRPr="00AC68D3">
        <w:rPr>
          <w:rFonts w:ascii="Frutiger 55" w:hAnsi="Frutiger 55"/>
          <w:b/>
          <w:iCs/>
          <w:sz w:val="18"/>
          <w:szCs w:val="18"/>
        </w:rPr>
        <w:t xml:space="preserve"> 75</w:t>
      </w:r>
      <w:r w:rsidRPr="00AC68D3">
        <w:rPr>
          <w:rFonts w:ascii="Frutiger 55" w:hAnsi="Frutiger 55"/>
          <w:b/>
          <w:iCs/>
          <w:sz w:val="18"/>
          <w:szCs w:val="18"/>
        </w:rPr>
        <w:t>/20</w:t>
      </w:r>
      <w:r w:rsidR="00FC15E1" w:rsidRPr="00AC68D3">
        <w:rPr>
          <w:rFonts w:ascii="Frutiger 55" w:hAnsi="Frutiger 55"/>
          <w:b/>
          <w:iCs/>
          <w:sz w:val="18"/>
          <w:szCs w:val="18"/>
        </w:rPr>
        <w:t>2</w:t>
      </w:r>
      <w:r w:rsidR="00763B39">
        <w:rPr>
          <w:rFonts w:ascii="Frutiger 55" w:hAnsi="Frutiger 55"/>
          <w:b/>
          <w:iCs/>
          <w:sz w:val="18"/>
          <w:szCs w:val="18"/>
        </w:rPr>
        <w:t>0</w:t>
      </w:r>
    </w:p>
    <w:p w:rsidR="00E708CB" w:rsidRPr="00AC68D3" w:rsidRDefault="00ED41DF" w:rsidP="00FC15E1">
      <w:pPr>
        <w:spacing w:after="200"/>
        <w:jc w:val="center"/>
        <w:rPr>
          <w:rFonts w:ascii="Frutiger 55" w:hAnsi="Frutiger 55"/>
          <w:b/>
          <w:sz w:val="18"/>
          <w:szCs w:val="18"/>
        </w:rPr>
      </w:pPr>
      <w:r w:rsidRPr="00AC68D3">
        <w:rPr>
          <w:rFonts w:ascii="Frutiger 55" w:hAnsi="Frutiger 55"/>
          <w:b/>
          <w:sz w:val="18"/>
          <w:szCs w:val="18"/>
        </w:rPr>
        <w:t xml:space="preserve">DOSSIER DE </w:t>
      </w:r>
      <w:r w:rsidR="00E708CB" w:rsidRPr="00AC68D3">
        <w:rPr>
          <w:rFonts w:ascii="Frutiger 55" w:hAnsi="Frutiger 55"/>
          <w:b/>
          <w:sz w:val="18"/>
          <w:szCs w:val="18"/>
        </w:rPr>
        <w:t>SELECTION</w:t>
      </w:r>
    </w:p>
    <w:p w:rsidR="00E708CB" w:rsidRPr="00AC68D3" w:rsidRDefault="00E708CB" w:rsidP="00AA4AE3">
      <w:pPr>
        <w:jc w:val="center"/>
        <w:rPr>
          <w:rFonts w:ascii="Frutiger 55" w:hAnsi="Frutiger 55"/>
          <w:b/>
          <w:sz w:val="18"/>
          <w:szCs w:val="18"/>
        </w:rPr>
      </w:pPr>
      <w:r w:rsidRPr="00AC68D3">
        <w:rPr>
          <w:rFonts w:ascii="Frutiger 55" w:hAnsi="Frutiger 55"/>
          <w:sz w:val="18"/>
          <w:szCs w:val="18"/>
          <w:u w:val="single"/>
        </w:rPr>
        <w:t>Autorité contractante</w:t>
      </w:r>
      <w:r w:rsidRPr="00AC68D3">
        <w:rPr>
          <w:rFonts w:ascii="Frutiger 55" w:hAnsi="Frutiger 55"/>
          <w:b/>
          <w:sz w:val="18"/>
          <w:szCs w:val="18"/>
        </w:rPr>
        <w:t xml:space="preserve"> : </w:t>
      </w:r>
      <w:r w:rsidRPr="00AC68D3">
        <w:rPr>
          <w:rFonts w:ascii="Frutiger 55" w:hAnsi="Frutiger 55"/>
          <w:b/>
          <w:iCs/>
          <w:sz w:val="18"/>
          <w:szCs w:val="18"/>
        </w:rPr>
        <w:t>Ministère de l’Assainissement et de la Salubrité (MINASS)</w:t>
      </w:r>
    </w:p>
    <w:p w:rsidR="00E708CB" w:rsidRPr="00AC68D3" w:rsidRDefault="00E708CB" w:rsidP="00AA4AE3">
      <w:pPr>
        <w:jc w:val="center"/>
        <w:rPr>
          <w:rFonts w:ascii="Frutiger 55" w:hAnsi="Frutiger 55"/>
          <w:b/>
          <w:sz w:val="10"/>
          <w:szCs w:val="18"/>
        </w:rPr>
      </w:pPr>
    </w:p>
    <w:p w:rsidR="00E708CB" w:rsidRPr="00AC68D3" w:rsidRDefault="00E708CB" w:rsidP="00AA4AE3">
      <w:pPr>
        <w:rPr>
          <w:rFonts w:ascii="Frutiger 55" w:hAnsi="Frutiger 55"/>
          <w:b/>
          <w:sz w:val="18"/>
          <w:szCs w:val="18"/>
        </w:rPr>
      </w:pPr>
      <w:r w:rsidRPr="00AC68D3">
        <w:rPr>
          <w:rFonts w:ascii="Frutiger 55" w:hAnsi="Frutiger 55"/>
          <w:sz w:val="18"/>
          <w:szCs w:val="18"/>
          <w:u w:val="single"/>
        </w:rPr>
        <w:t>Source de financement</w:t>
      </w:r>
      <w:r w:rsidRPr="00AC68D3">
        <w:rPr>
          <w:rFonts w:ascii="Frutiger 55" w:hAnsi="Frutiger 55"/>
          <w:b/>
          <w:sz w:val="18"/>
          <w:szCs w:val="18"/>
        </w:rPr>
        <w:t xml:space="preserve"> : Banque Ouest Africaine de Développement (BOAD)</w:t>
      </w:r>
    </w:p>
    <w:p w:rsidR="00AC68D3" w:rsidRDefault="00E708CB" w:rsidP="00AA4AE3">
      <w:pPr>
        <w:spacing w:before="240"/>
        <w:rPr>
          <w:rFonts w:ascii="Frutiger 55" w:hAnsi="Frutiger 55"/>
          <w:b/>
          <w:sz w:val="18"/>
          <w:szCs w:val="18"/>
        </w:rPr>
      </w:pPr>
      <w:r w:rsidRPr="00AC68D3">
        <w:rPr>
          <w:rFonts w:ascii="Frutiger 55" w:hAnsi="Frutiger 55"/>
          <w:sz w:val="18"/>
          <w:szCs w:val="18"/>
        </w:rPr>
        <w:t>Accord de Prêt de la BOAD</w:t>
      </w:r>
      <w:r w:rsidRPr="00AC68D3">
        <w:rPr>
          <w:rFonts w:ascii="Frutiger 55" w:hAnsi="Frutiger 55"/>
          <w:b/>
          <w:sz w:val="18"/>
          <w:szCs w:val="18"/>
        </w:rPr>
        <w:t xml:space="preserve"> </w:t>
      </w:r>
      <w:r w:rsidRPr="00AC68D3">
        <w:rPr>
          <w:rFonts w:ascii="Frutiger 55" w:hAnsi="Frutiger 55"/>
          <w:sz w:val="18"/>
          <w:szCs w:val="18"/>
        </w:rPr>
        <w:t>N°</w:t>
      </w:r>
      <w:r w:rsidRPr="00AC68D3">
        <w:rPr>
          <w:rFonts w:ascii="Frutiger 55" w:hAnsi="Frutiger 55"/>
          <w:b/>
          <w:sz w:val="18"/>
          <w:szCs w:val="18"/>
        </w:rPr>
        <w:t> : 2018017/PR CI 2018 17 00 du 02 juillet 2018</w:t>
      </w:r>
    </w:p>
    <w:p w:rsidR="00AC68D3" w:rsidRPr="00AC68D3" w:rsidRDefault="00AC68D3" w:rsidP="00AA4AE3">
      <w:pPr>
        <w:spacing w:before="240"/>
        <w:rPr>
          <w:rFonts w:ascii="Frutiger 55" w:hAnsi="Frutiger 55"/>
          <w:b/>
          <w:sz w:val="2"/>
          <w:szCs w:val="2"/>
        </w:rPr>
      </w:pPr>
    </w:p>
    <w:p w:rsidR="00FC15E1" w:rsidRPr="00AC68D3" w:rsidRDefault="009B09D9" w:rsidP="00FC15E1">
      <w:pPr>
        <w:spacing w:after="160"/>
        <w:jc w:val="center"/>
        <w:rPr>
          <w:rFonts w:ascii="Frutiger 55" w:hAnsi="Frutiger 55"/>
          <w:sz w:val="18"/>
          <w:szCs w:val="18"/>
        </w:rPr>
      </w:pPr>
      <w:r w:rsidRPr="00AC68D3">
        <w:rPr>
          <w:rFonts w:ascii="Frutiger 55" w:hAnsi="Frutiger 55"/>
          <w:b/>
          <w:iCs/>
          <w:sz w:val="18"/>
          <w:szCs w:val="18"/>
          <w:u w:val="single"/>
        </w:rPr>
        <w:t>Intitulé sommaire des prestations</w:t>
      </w:r>
    </w:p>
    <w:p w:rsidR="009B09D9" w:rsidRPr="00AC68D3" w:rsidRDefault="009B09D9" w:rsidP="00AA4AE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 xml:space="preserve">Le présent appel public à manifestation d’intérêt fait suite à l’Avis général de Passation des Marchés paru dans le </w:t>
      </w:r>
      <w:r w:rsidRPr="00AC68D3">
        <w:rPr>
          <w:rFonts w:ascii="Frutiger 55" w:hAnsi="Frutiger 55"/>
          <w:b/>
          <w:iCs/>
          <w:sz w:val="18"/>
          <w:szCs w:val="18"/>
        </w:rPr>
        <w:t>Bulletin Officiel des Marchés Publics de Côte d’Ivoire</w:t>
      </w:r>
      <w:r w:rsidRPr="00AC68D3">
        <w:rPr>
          <w:rFonts w:ascii="Frutiger 55" w:hAnsi="Frutiger 55"/>
          <w:iCs/>
          <w:sz w:val="18"/>
          <w:szCs w:val="18"/>
        </w:rPr>
        <w:t xml:space="preserve"> </w:t>
      </w:r>
      <w:r w:rsidR="009E1871" w:rsidRPr="00AC68D3">
        <w:rPr>
          <w:rFonts w:ascii="Frutiger 55" w:hAnsi="Frutiger 55"/>
          <w:b/>
          <w:iCs/>
          <w:sz w:val="18"/>
          <w:szCs w:val="18"/>
        </w:rPr>
        <w:t>N°1546 du 07 janvier 2020</w:t>
      </w:r>
      <w:r w:rsidRPr="00AC68D3">
        <w:rPr>
          <w:rFonts w:ascii="Frutiger 55" w:hAnsi="Frutiger 55"/>
          <w:iCs/>
          <w:sz w:val="18"/>
          <w:szCs w:val="18"/>
        </w:rPr>
        <w:t>.</w:t>
      </w:r>
    </w:p>
    <w:p w:rsidR="009B09D9" w:rsidRPr="00AC68D3" w:rsidRDefault="009B09D9" w:rsidP="00AA4AE3">
      <w:pPr>
        <w:jc w:val="both"/>
        <w:rPr>
          <w:rFonts w:ascii="Arial" w:hAnsi="Arial" w:cs="Arial"/>
          <w:color w:val="000000"/>
          <w:spacing w:val="-2"/>
          <w:sz w:val="8"/>
          <w:szCs w:val="18"/>
        </w:rPr>
      </w:pPr>
    </w:p>
    <w:p w:rsidR="009B09D9" w:rsidRPr="00AC68D3" w:rsidRDefault="009B09D9" w:rsidP="00AA4AE3">
      <w:pPr>
        <w:pStyle w:val="Paragraphedeliste"/>
        <w:numPr>
          <w:ilvl w:val="0"/>
          <w:numId w:val="2"/>
        </w:numPr>
        <w:jc w:val="both"/>
        <w:rPr>
          <w:rFonts w:ascii="Frutiger 55" w:hAnsi="Frutiger 55"/>
          <w:b/>
          <w:iCs/>
          <w:sz w:val="18"/>
          <w:szCs w:val="18"/>
        </w:rPr>
      </w:pPr>
      <w:r w:rsidRPr="00AC68D3">
        <w:rPr>
          <w:rFonts w:ascii="Frutiger 55" w:hAnsi="Frutiger 55"/>
          <w:iCs/>
          <w:sz w:val="18"/>
          <w:szCs w:val="18"/>
        </w:rPr>
        <w:t xml:space="preserve">Le Gouvernement de la République de Côte d’Ivoire a sollicité et obtenu de la Banque Ouest Africaine de Développement (BOAD), un prêt afin de couvrir le coût partiel du Programme d’Aménagement et de Gestion Intégrée du Bassin Versant du Gourou (PAGIBVG) à Abidjan, et a l’intention d’utiliser une partie des sommes accordées au titre de ce prêt, pour financer les contrats de prestations de </w:t>
      </w:r>
      <w:r w:rsidRPr="00AC68D3">
        <w:rPr>
          <w:rFonts w:ascii="Frutiger 55" w:hAnsi="Frutiger 55"/>
          <w:b/>
          <w:iCs/>
          <w:sz w:val="18"/>
          <w:szCs w:val="18"/>
        </w:rPr>
        <w:t xml:space="preserve">services d’un consultant pour la réalisation d’une formation dans le domaine </w:t>
      </w:r>
      <w:r w:rsidR="00F90A05" w:rsidRPr="00AC68D3">
        <w:rPr>
          <w:rFonts w:ascii="Frutiger 55" w:hAnsi="Frutiger 55"/>
          <w:b/>
          <w:iCs/>
          <w:sz w:val="18"/>
          <w:szCs w:val="18"/>
        </w:rPr>
        <w:t>du suivi-évaluation</w:t>
      </w:r>
      <w:r w:rsidRPr="00AC68D3">
        <w:rPr>
          <w:rFonts w:ascii="Frutiger 55" w:hAnsi="Frutiger 55"/>
          <w:b/>
          <w:iCs/>
          <w:sz w:val="18"/>
          <w:szCs w:val="18"/>
        </w:rPr>
        <w:t xml:space="preserve">. </w:t>
      </w:r>
    </w:p>
    <w:p w:rsidR="009B09D9" w:rsidRPr="00AC68D3" w:rsidRDefault="009B09D9" w:rsidP="00AA4AE3">
      <w:pPr>
        <w:jc w:val="both"/>
        <w:rPr>
          <w:rFonts w:ascii="Arial" w:hAnsi="Arial" w:cs="Arial"/>
          <w:color w:val="000000"/>
          <w:spacing w:val="-2"/>
          <w:sz w:val="8"/>
          <w:szCs w:val="18"/>
        </w:rPr>
      </w:pPr>
    </w:p>
    <w:p w:rsidR="009B09D9" w:rsidRPr="00AC68D3" w:rsidRDefault="009B09D9" w:rsidP="00AA4AE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 xml:space="preserve">Les </w:t>
      </w:r>
      <w:r w:rsidR="006E6323" w:rsidRPr="00AC68D3">
        <w:rPr>
          <w:rFonts w:ascii="Frutiger 55" w:hAnsi="Frutiger 55"/>
          <w:iCs/>
          <w:sz w:val="18"/>
          <w:szCs w:val="18"/>
        </w:rPr>
        <w:t>services attendus au titre de ce contrat, sont détaillés dans les termes de référence joints en annexe</w:t>
      </w:r>
      <w:r w:rsidRPr="00AC68D3">
        <w:rPr>
          <w:rFonts w:ascii="Frutiger 55" w:hAnsi="Frutiger 55"/>
          <w:iCs/>
          <w:sz w:val="18"/>
          <w:szCs w:val="18"/>
        </w:rPr>
        <w:t xml:space="preserve">. </w:t>
      </w:r>
    </w:p>
    <w:p w:rsidR="009B09D9" w:rsidRPr="00AC68D3" w:rsidRDefault="009B09D9" w:rsidP="00AA4AE3">
      <w:pPr>
        <w:jc w:val="both"/>
        <w:rPr>
          <w:rFonts w:ascii="Arial" w:hAnsi="Arial" w:cs="Arial"/>
          <w:color w:val="000000"/>
          <w:spacing w:val="-2"/>
          <w:sz w:val="8"/>
          <w:szCs w:val="18"/>
        </w:rPr>
      </w:pPr>
    </w:p>
    <w:p w:rsidR="009B09D9" w:rsidRPr="00AC68D3" w:rsidRDefault="009B09D9" w:rsidP="00AA4AE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 xml:space="preserve">L’UGP invite les consultants individuels à présenter leur candidature en vue de fournir les services décrits ci-dessus. Les consultants individuels intéressés doivent produire les informations sur leur capacité et expérience démontrant qu’ils sont qualifiés pour les prestations ainsi que leur disponibilité durant la période de la mission (lettre de motivation, curriculum vitae détaillé, référence de prestations similaires, expérience dans des missions comparables, etc.). </w:t>
      </w:r>
    </w:p>
    <w:p w:rsidR="009B09D9" w:rsidRPr="00AC68D3" w:rsidRDefault="009B09D9" w:rsidP="00AA4AE3">
      <w:pPr>
        <w:jc w:val="both"/>
        <w:rPr>
          <w:rFonts w:ascii="Arial" w:hAnsi="Arial" w:cs="Arial"/>
          <w:color w:val="000000"/>
          <w:sz w:val="8"/>
          <w:szCs w:val="18"/>
        </w:rPr>
      </w:pPr>
    </w:p>
    <w:p w:rsidR="009B09D9" w:rsidRPr="00AC68D3" w:rsidRDefault="009B09D9" w:rsidP="00AA4AE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 xml:space="preserve">Les critères d’éligibilité, l’établissement de la liste restreinte et la procédure de sélection seront conformes aux dispositions des Directives relatives à la passation des marchés de services de consultants financés par un prêt ou une avance de fonds de la Banque Ouest Africaine de Développement (BOAD). Il est à noter que l’intérêt manifesté par un consultant individuel n’implique aucune obligation de la part de l’UGP de l’inclure sur la liste restreinte. </w:t>
      </w:r>
      <w:r w:rsidRPr="00AC68D3">
        <w:rPr>
          <w:rFonts w:ascii="Frutiger 55" w:hAnsi="Frutiger 55"/>
          <w:iCs/>
          <w:sz w:val="18"/>
          <w:szCs w:val="18"/>
          <w:u w:val="single"/>
        </w:rPr>
        <w:t>Aucun candidat engagé pour fournir des services de conseil en vue de l’exécution de la présente mission, ni aucune entreprise qui lui est affiliée, n’est admis ultérieurement à fournir des biens, ou réaliser des travaux afférents au présent projet</w:t>
      </w:r>
      <w:r w:rsidRPr="00AC68D3">
        <w:rPr>
          <w:rFonts w:ascii="Frutiger 55" w:hAnsi="Frutiger 55"/>
          <w:iCs/>
          <w:sz w:val="18"/>
          <w:szCs w:val="18"/>
        </w:rPr>
        <w:t>.</w:t>
      </w:r>
    </w:p>
    <w:p w:rsidR="009B09D9" w:rsidRPr="00AC68D3" w:rsidRDefault="009B09D9" w:rsidP="00AA4AE3">
      <w:pPr>
        <w:pStyle w:val="Paragraphedeliste"/>
        <w:ind w:left="0"/>
        <w:rPr>
          <w:rFonts w:ascii="Arial" w:hAnsi="Arial" w:cs="Arial"/>
          <w:color w:val="000000"/>
          <w:sz w:val="10"/>
          <w:szCs w:val="18"/>
        </w:rPr>
      </w:pPr>
    </w:p>
    <w:p w:rsidR="009B09D9" w:rsidRPr="00AC68D3" w:rsidRDefault="009B09D9" w:rsidP="00AA4AE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 xml:space="preserve">Le programme de la présente formation sera adapté sur une durée de </w:t>
      </w:r>
      <w:r w:rsidR="00F11934" w:rsidRPr="00AC68D3">
        <w:rPr>
          <w:rFonts w:ascii="Frutiger 55" w:hAnsi="Frutiger 55"/>
          <w:iCs/>
          <w:sz w:val="18"/>
          <w:szCs w:val="18"/>
        </w:rPr>
        <w:t>trois</w:t>
      </w:r>
      <w:r w:rsidRPr="00AC68D3">
        <w:rPr>
          <w:rFonts w:ascii="Frutiger 55" w:hAnsi="Frutiger 55"/>
          <w:iCs/>
          <w:sz w:val="18"/>
          <w:szCs w:val="18"/>
        </w:rPr>
        <w:t xml:space="preserve"> (</w:t>
      </w:r>
      <w:r w:rsidR="00F11934" w:rsidRPr="00AC68D3">
        <w:rPr>
          <w:rFonts w:ascii="Frutiger 55" w:hAnsi="Frutiger 55"/>
          <w:iCs/>
          <w:sz w:val="18"/>
          <w:szCs w:val="18"/>
        </w:rPr>
        <w:t>3</w:t>
      </w:r>
      <w:r w:rsidRPr="00AC68D3">
        <w:rPr>
          <w:rFonts w:ascii="Frutiger 55" w:hAnsi="Frutiger 55"/>
          <w:iCs/>
          <w:sz w:val="18"/>
          <w:szCs w:val="18"/>
        </w:rPr>
        <w:t xml:space="preserve">) jours. L’atelier de formation se déroulera en </w:t>
      </w:r>
      <w:r w:rsidR="00544D7F" w:rsidRPr="00AC68D3">
        <w:rPr>
          <w:rFonts w:ascii="Frutiger 55" w:hAnsi="Frutiger 55"/>
          <w:b/>
          <w:iCs/>
          <w:sz w:val="18"/>
          <w:szCs w:val="18"/>
        </w:rPr>
        <w:t>juillet</w:t>
      </w:r>
      <w:r w:rsidR="006863F3" w:rsidRPr="00AC68D3">
        <w:rPr>
          <w:rFonts w:ascii="Frutiger 55" w:hAnsi="Frutiger 55"/>
          <w:b/>
          <w:iCs/>
          <w:sz w:val="18"/>
          <w:szCs w:val="18"/>
        </w:rPr>
        <w:t xml:space="preserve"> 2020</w:t>
      </w:r>
      <w:r w:rsidR="006863F3" w:rsidRPr="00AC68D3">
        <w:rPr>
          <w:rFonts w:ascii="Frutiger 55" w:hAnsi="Frutiger 55"/>
          <w:iCs/>
          <w:sz w:val="18"/>
          <w:szCs w:val="18"/>
        </w:rPr>
        <w:t xml:space="preserve"> </w:t>
      </w:r>
      <w:r w:rsidRPr="00AC68D3">
        <w:rPr>
          <w:rFonts w:ascii="Frutiger 55" w:hAnsi="Frutiger 55"/>
          <w:iCs/>
          <w:sz w:val="18"/>
          <w:szCs w:val="18"/>
        </w:rPr>
        <w:t xml:space="preserve">(date à préciser) dans les locaux de l’UGP, sis à Abidjan Cocody, Quartier Ambassades, 04 rue Victor Schœlcher, Tél : (225) 22 44 69 49 / 22 44 69 53/ 22 48 18 71, </w:t>
      </w:r>
      <w:r w:rsidR="00880D19" w:rsidRPr="00AC68D3">
        <w:rPr>
          <w:rFonts w:ascii="Frutiger 55" w:hAnsi="Frutiger 55"/>
          <w:iCs/>
          <w:sz w:val="18"/>
          <w:szCs w:val="18"/>
        </w:rPr>
        <w:t>E-mail :</w:t>
      </w:r>
      <w:r w:rsidRPr="00AC68D3">
        <w:rPr>
          <w:rFonts w:ascii="Frutiger 55" w:hAnsi="Frutiger 55"/>
          <w:iCs/>
          <w:sz w:val="18"/>
          <w:szCs w:val="18"/>
        </w:rPr>
        <w:t xml:space="preserve"> </w:t>
      </w:r>
      <w:hyperlink r:id="rId11" w:history="1">
        <w:r w:rsidRPr="00AC68D3">
          <w:rPr>
            <w:rFonts w:ascii="Frutiger 55" w:hAnsi="Frutiger 55"/>
            <w:b/>
            <w:iCs/>
            <w:sz w:val="18"/>
            <w:szCs w:val="18"/>
          </w:rPr>
          <w:t>bassingourou_pu@yahoo.fr</w:t>
        </w:r>
      </w:hyperlink>
      <w:r w:rsidRPr="00AC68D3">
        <w:rPr>
          <w:rFonts w:ascii="Frutiger 55" w:hAnsi="Frutiger 55"/>
          <w:iCs/>
          <w:sz w:val="18"/>
          <w:szCs w:val="18"/>
        </w:rPr>
        <w:t>.</w:t>
      </w:r>
    </w:p>
    <w:p w:rsidR="009B09D9" w:rsidRPr="00AC68D3" w:rsidRDefault="009B09D9" w:rsidP="00AA4AE3">
      <w:pPr>
        <w:pStyle w:val="Paragraphedeliste"/>
        <w:ind w:left="0"/>
        <w:rPr>
          <w:rFonts w:ascii="Arial" w:hAnsi="Arial" w:cs="Arial"/>
          <w:color w:val="000000"/>
          <w:sz w:val="8"/>
          <w:szCs w:val="18"/>
        </w:rPr>
      </w:pPr>
    </w:p>
    <w:p w:rsidR="00AC68D3" w:rsidRPr="00AC68D3" w:rsidRDefault="009B09D9" w:rsidP="00AC68D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Les consultants individuels intéressés peuvent obtenir des informations supplémentaires à l’adresse ci-dessus et aux heures d’ouvert</w:t>
      </w:r>
      <w:r w:rsidR="00591E40">
        <w:rPr>
          <w:rFonts w:ascii="Frutiger 55" w:hAnsi="Frutiger 55"/>
          <w:iCs/>
          <w:sz w:val="18"/>
          <w:szCs w:val="18"/>
        </w:rPr>
        <w:t>ure des bureaux : matinée, de 08 heures 00 à 14</w:t>
      </w:r>
      <w:r w:rsidR="00582C03">
        <w:rPr>
          <w:rFonts w:ascii="Frutiger 55" w:hAnsi="Frutiger 55"/>
          <w:iCs/>
          <w:sz w:val="18"/>
          <w:szCs w:val="18"/>
        </w:rPr>
        <w:t xml:space="preserve"> heures 00</w:t>
      </w:r>
      <w:r w:rsidRPr="00AC68D3">
        <w:rPr>
          <w:rFonts w:ascii="Frutiger 55" w:hAnsi="Frutiger 55"/>
          <w:iCs/>
          <w:sz w:val="18"/>
          <w:szCs w:val="18"/>
        </w:rPr>
        <w:t>.</w:t>
      </w:r>
    </w:p>
    <w:p w:rsidR="00AC68D3" w:rsidRPr="00AC68D3" w:rsidRDefault="00AC68D3" w:rsidP="00AC68D3">
      <w:pPr>
        <w:pStyle w:val="Paragraphedeliste"/>
        <w:jc w:val="both"/>
        <w:rPr>
          <w:rFonts w:ascii="Frutiger 55" w:hAnsi="Frutiger 55"/>
          <w:iCs/>
          <w:sz w:val="8"/>
          <w:szCs w:val="18"/>
        </w:rPr>
      </w:pPr>
    </w:p>
    <w:p w:rsidR="009B09D9" w:rsidRPr="00AC68D3" w:rsidRDefault="009B09D9" w:rsidP="00AA4AE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 xml:space="preserve">Les manifestations d’intérêt et les informations produites en </w:t>
      </w:r>
      <w:r w:rsidRPr="00AC68D3">
        <w:rPr>
          <w:rFonts w:ascii="Frutiger 55" w:hAnsi="Frutiger 55"/>
          <w:b/>
          <w:iCs/>
          <w:sz w:val="18"/>
          <w:szCs w:val="18"/>
        </w:rPr>
        <w:t>un (01) original et quatre (04) copies</w:t>
      </w:r>
      <w:r w:rsidRPr="00AC68D3">
        <w:rPr>
          <w:rFonts w:ascii="Frutiger 55" w:hAnsi="Frutiger 55"/>
          <w:iCs/>
          <w:sz w:val="18"/>
          <w:szCs w:val="18"/>
        </w:rPr>
        <w:t>, rédigées en français, doivent être déposées sous plis fermés, à l’adresse mentionnée ci-de</w:t>
      </w:r>
      <w:r w:rsidR="00157D63" w:rsidRPr="00AC68D3">
        <w:rPr>
          <w:rFonts w:ascii="Frutiger 55" w:hAnsi="Frutiger 55"/>
          <w:iCs/>
          <w:sz w:val="18"/>
          <w:szCs w:val="18"/>
        </w:rPr>
        <w:t>ssous</w:t>
      </w:r>
      <w:r w:rsidRPr="00AC68D3">
        <w:rPr>
          <w:rFonts w:ascii="Frutiger 55" w:hAnsi="Frutiger 55"/>
          <w:iCs/>
          <w:sz w:val="18"/>
          <w:szCs w:val="18"/>
        </w:rPr>
        <w:t xml:space="preserve"> </w:t>
      </w:r>
      <w:r w:rsidR="009D4353" w:rsidRPr="00AC68D3">
        <w:rPr>
          <w:rFonts w:ascii="Frutiger 55" w:hAnsi="Frutiger 55"/>
          <w:iCs/>
          <w:sz w:val="18"/>
          <w:szCs w:val="18"/>
        </w:rPr>
        <w:t>au plus tard le</w:t>
      </w:r>
      <w:r w:rsidRPr="00AC68D3">
        <w:rPr>
          <w:rFonts w:ascii="Frutiger 55" w:hAnsi="Frutiger 55"/>
          <w:iCs/>
          <w:sz w:val="18"/>
          <w:szCs w:val="18"/>
        </w:rPr>
        <w:t xml:space="preserve"> </w:t>
      </w:r>
      <w:r w:rsidR="0028680D">
        <w:rPr>
          <w:rFonts w:ascii="Frutiger 55" w:hAnsi="Frutiger 55"/>
          <w:b/>
          <w:iCs/>
          <w:sz w:val="18"/>
          <w:szCs w:val="18"/>
        </w:rPr>
        <w:t>11</w:t>
      </w:r>
      <w:r w:rsidR="00547C98" w:rsidRPr="00AC68D3">
        <w:rPr>
          <w:rFonts w:ascii="Frutiger 55" w:hAnsi="Frutiger 55"/>
          <w:b/>
          <w:iCs/>
          <w:sz w:val="18"/>
          <w:szCs w:val="18"/>
        </w:rPr>
        <w:t xml:space="preserve"> </w:t>
      </w:r>
      <w:r w:rsidR="0028680D">
        <w:rPr>
          <w:rFonts w:ascii="Frutiger 55" w:hAnsi="Frutiger 55"/>
          <w:b/>
          <w:iCs/>
          <w:sz w:val="18"/>
          <w:szCs w:val="18"/>
        </w:rPr>
        <w:t>mai</w:t>
      </w:r>
      <w:r w:rsidRPr="00AC68D3">
        <w:rPr>
          <w:rFonts w:ascii="Frutiger 55" w:hAnsi="Frutiger 55"/>
          <w:b/>
          <w:iCs/>
          <w:sz w:val="18"/>
          <w:szCs w:val="18"/>
        </w:rPr>
        <w:t xml:space="preserve"> 2020</w:t>
      </w:r>
      <w:r w:rsidRPr="00AC68D3">
        <w:rPr>
          <w:rFonts w:ascii="Frutiger 55" w:hAnsi="Frutiger 55"/>
          <w:iCs/>
          <w:sz w:val="18"/>
          <w:szCs w:val="18"/>
        </w:rPr>
        <w:t xml:space="preserve"> à </w:t>
      </w:r>
      <w:r w:rsidR="0028680D">
        <w:rPr>
          <w:rFonts w:ascii="Frutiger 55" w:hAnsi="Frutiger 55"/>
          <w:b/>
          <w:bCs/>
          <w:iCs/>
          <w:sz w:val="18"/>
          <w:szCs w:val="18"/>
        </w:rPr>
        <w:t>13</w:t>
      </w:r>
      <w:r w:rsidR="00157D63" w:rsidRPr="00AC68D3">
        <w:rPr>
          <w:rFonts w:ascii="Frutiger 55" w:hAnsi="Frutiger 55"/>
          <w:b/>
          <w:bCs/>
          <w:iCs/>
          <w:sz w:val="18"/>
          <w:szCs w:val="18"/>
        </w:rPr>
        <w:t xml:space="preserve"> heures 30 minutes </w:t>
      </w:r>
      <w:r w:rsidRPr="00AC68D3">
        <w:rPr>
          <w:rFonts w:ascii="Frutiger 55" w:hAnsi="Frutiger 55"/>
          <w:b/>
          <w:bCs/>
          <w:iCs/>
          <w:sz w:val="18"/>
          <w:szCs w:val="18"/>
        </w:rPr>
        <w:t>GMT</w:t>
      </w:r>
      <w:r w:rsidRPr="00AC68D3">
        <w:rPr>
          <w:rFonts w:ascii="Frutiger 55" w:hAnsi="Frutiger 55"/>
          <w:iCs/>
          <w:sz w:val="18"/>
          <w:szCs w:val="18"/>
        </w:rPr>
        <w:t xml:space="preserve"> et porter expressément la mention </w:t>
      </w:r>
      <w:r w:rsidRPr="00AC68D3">
        <w:rPr>
          <w:rFonts w:ascii="Frutiger 55" w:hAnsi="Frutiger 55"/>
          <w:iCs/>
          <w:sz w:val="18"/>
          <w:szCs w:val="18"/>
        </w:rPr>
        <w:lastRenderedPageBreak/>
        <w:t>« </w:t>
      </w:r>
      <w:r w:rsidR="00D42095" w:rsidRPr="00AC68D3">
        <w:rPr>
          <w:rFonts w:ascii="Frutiger 55" w:hAnsi="Frutiger 55"/>
          <w:b/>
          <w:i/>
          <w:sz w:val="18"/>
          <w:szCs w:val="18"/>
          <w:lang w:eastAsia="fr-FR"/>
        </w:rPr>
        <w:t xml:space="preserve">MANIFESTATION D’INTERET POUR LES SERVICES DE </w:t>
      </w:r>
      <w:r w:rsidR="00D42095" w:rsidRPr="00AC68D3">
        <w:rPr>
          <w:rFonts w:ascii="Frutiger 55" w:hAnsi="Frutiger 55"/>
          <w:b/>
          <w:i/>
          <w:iCs/>
          <w:sz w:val="18"/>
          <w:szCs w:val="18"/>
        </w:rPr>
        <w:t xml:space="preserve">CONSULTANT </w:t>
      </w:r>
      <w:r w:rsidR="00D61572" w:rsidRPr="00AC68D3">
        <w:rPr>
          <w:rFonts w:ascii="Frutiger 55" w:hAnsi="Frutiger 55"/>
          <w:b/>
          <w:i/>
          <w:iCs/>
          <w:sz w:val="18"/>
          <w:szCs w:val="18"/>
        </w:rPr>
        <w:t xml:space="preserve">INDIVIDUEL </w:t>
      </w:r>
      <w:r w:rsidR="00D42095" w:rsidRPr="00AC68D3">
        <w:rPr>
          <w:rFonts w:ascii="Frutiger 55" w:hAnsi="Frutiger 55"/>
          <w:b/>
          <w:i/>
          <w:iCs/>
          <w:sz w:val="18"/>
          <w:szCs w:val="18"/>
        </w:rPr>
        <w:t>POUR LA REALISATION D’UNE FORMATION DANS LE DOMAINE DU SUIVI-EVALUATION</w:t>
      </w:r>
      <w:r w:rsidR="00D42095" w:rsidRPr="00AC68D3">
        <w:rPr>
          <w:rFonts w:ascii="Frutiger 55" w:hAnsi="Frutiger 55"/>
          <w:iCs/>
          <w:sz w:val="18"/>
          <w:szCs w:val="18"/>
        </w:rPr>
        <w:t> </w:t>
      </w:r>
      <w:r w:rsidRPr="00AC68D3">
        <w:rPr>
          <w:rFonts w:ascii="Frutiger 55" w:hAnsi="Frutiger 55"/>
          <w:iCs/>
          <w:sz w:val="18"/>
          <w:szCs w:val="18"/>
        </w:rPr>
        <w:t>».</w:t>
      </w:r>
    </w:p>
    <w:p w:rsidR="009B09D9" w:rsidRPr="00AC68D3" w:rsidRDefault="009B09D9" w:rsidP="00AA4AE3">
      <w:pPr>
        <w:ind w:left="1416"/>
        <w:jc w:val="both"/>
        <w:rPr>
          <w:rFonts w:ascii="Frutiger 55" w:hAnsi="Frutiger 55"/>
          <w:iCs/>
          <w:sz w:val="18"/>
          <w:szCs w:val="18"/>
        </w:rPr>
      </w:pPr>
      <w:r w:rsidRPr="00AC68D3">
        <w:rPr>
          <w:rFonts w:ascii="Frutiger 55" w:hAnsi="Frutiger 55"/>
          <w:iCs/>
          <w:sz w:val="18"/>
          <w:szCs w:val="18"/>
        </w:rPr>
        <w:t xml:space="preserve">À l'attention de : Monsieur </w:t>
      </w:r>
      <w:r w:rsidRPr="00AC68D3">
        <w:rPr>
          <w:rFonts w:ascii="Frutiger 55" w:hAnsi="Frutiger 55"/>
          <w:b/>
          <w:iCs/>
          <w:sz w:val="18"/>
          <w:szCs w:val="18"/>
        </w:rPr>
        <w:t>GOUGOU Antoine</w:t>
      </w:r>
      <w:r w:rsidRPr="00AC68D3">
        <w:rPr>
          <w:rFonts w:ascii="Frutiger 55" w:hAnsi="Frutiger 55"/>
          <w:iCs/>
          <w:sz w:val="18"/>
          <w:szCs w:val="18"/>
        </w:rPr>
        <w:t>, Chef de l’UGP,</w:t>
      </w:r>
    </w:p>
    <w:p w:rsidR="009B09D9" w:rsidRPr="00AC68D3" w:rsidRDefault="009B09D9" w:rsidP="00AA4AE3">
      <w:pPr>
        <w:ind w:left="1416"/>
        <w:jc w:val="both"/>
        <w:rPr>
          <w:rFonts w:ascii="Frutiger 55" w:hAnsi="Frutiger 55"/>
          <w:iCs/>
          <w:sz w:val="18"/>
          <w:szCs w:val="18"/>
        </w:rPr>
      </w:pPr>
      <w:r w:rsidRPr="00AC68D3">
        <w:rPr>
          <w:rFonts w:ascii="Frutiger 55" w:hAnsi="Frutiger 55"/>
          <w:b/>
          <w:iCs/>
          <w:sz w:val="18"/>
          <w:szCs w:val="18"/>
        </w:rPr>
        <w:t>Unité de Gestion du Programme (UGP)</w:t>
      </w:r>
      <w:r w:rsidRPr="00AC68D3">
        <w:rPr>
          <w:rFonts w:ascii="Frutiger 55" w:hAnsi="Frutiger 55"/>
          <w:iCs/>
          <w:sz w:val="18"/>
          <w:szCs w:val="18"/>
        </w:rPr>
        <w:t xml:space="preserve">, Cocody Ambassades, 04 Rue Victor SCHŒLCHER, Villa duplex n°4 –BP V 153 Abidjan 01, Côte d’Ivoire </w:t>
      </w:r>
    </w:p>
    <w:p w:rsidR="009B09D9" w:rsidRPr="00AC68D3" w:rsidRDefault="00880D19" w:rsidP="00AA4AE3">
      <w:pPr>
        <w:ind w:left="1416"/>
        <w:jc w:val="both"/>
        <w:rPr>
          <w:rFonts w:ascii="Frutiger 55" w:hAnsi="Frutiger 55"/>
          <w:iCs/>
          <w:sz w:val="18"/>
          <w:szCs w:val="18"/>
        </w:rPr>
      </w:pPr>
      <w:r w:rsidRPr="00AC68D3">
        <w:rPr>
          <w:rFonts w:ascii="Frutiger 55" w:hAnsi="Frutiger 55"/>
          <w:iCs/>
          <w:sz w:val="18"/>
          <w:szCs w:val="18"/>
        </w:rPr>
        <w:t>Tél :</w:t>
      </w:r>
      <w:r w:rsidR="009B09D9" w:rsidRPr="00AC68D3">
        <w:rPr>
          <w:rFonts w:ascii="Frutiger 55" w:hAnsi="Frutiger 55"/>
          <w:iCs/>
          <w:sz w:val="18"/>
          <w:szCs w:val="18"/>
        </w:rPr>
        <w:t xml:space="preserve"> (225) 22 44 69 49 / 22 44 69 53 – </w:t>
      </w:r>
      <w:r w:rsidRPr="00AC68D3">
        <w:rPr>
          <w:rFonts w:ascii="Frutiger 55" w:hAnsi="Frutiger 55"/>
          <w:iCs/>
          <w:sz w:val="18"/>
          <w:szCs w:val="18"/>
        </w:rPr>
        <w:t>Fax :</w:t>
      </w:r>
      <w:r w:rsidR="009B09D9" w:rsidRPr="00AC68D3">
        <w:rPr>
          <w:rFonts w:ascii="Frutiger 55" w:hAnsi="Frutiger 55"/>
          <w:iCs/>
          <w:sz w:val="18"/>
          <w:szCs w:val="18"/>
        </w:rPr>
        <w:t xml:space="preserve"> (225) ……………. </w:t>
      </w:r>
    </w:p>
    <w:p w:rsidR="009B09D9" w:rsidRPr="00AC68D3" w:rsidRDefault="00880D19" w:rsidP="00AA4AE3">
      <w:pPr>
        <w:ind w:left="1416"/>
        <w:jc w:val="both"/>
        <w:rPr>
          <w:rFonts w:ascii="Arial" w:hAnsi="Arial" w:cs="Arial"/>
          <w:color w:val="000000"/>
          <w:sz w:val="18"/>
          <w:szCs w:val="18"/>
        </w:rPr>
      </w:pPr>
      <w:r w:rsidRPr="00AC68D3">
        <w:rPr>
          <w:rFonts w:ascii="Frutiger 55" w:hAnsi="Frutiger 55"/>
          <w:iCs/>
          <w:sz w:val="18"/>
          <w:szCs w:val="18"/>
        </w:rPr>
        <w:t>E-mail :</w:t>
      </w:r>
      <w:r w:rsidR="009B09D9" w:rsidRPr="00AC68D3">
        <w:rPr>
          <w:rFonts w:ascii="Frutiger 55" w:hAnsi="Frutiger 55"/>
          <w:iCs/>
          <w:sz w:val="18"/>
          <w:szCs w:val="18"/>
        </w:rPr>
        <w:t xml:space="preserve"> </w:t>
      </w:r>
      <w:hyperlink r:id="rId12" w:history="1">
        <w:r w:rsidR="009B09D9" w:rsidRPr="00AC68D3">
          <w:rPr>
            <w:rFonts w:ascii="Frutiger 55" w:hAnsi="Frutiger 55"/>
            <w:b/>
            <w:iCs/>
            <w:sz w:val="18"/>
            <w:szCs w:val="18"/>
          </w:rPr>
          <w:t>bassingourou_pu@yahoo.fr</w:t>
        </w:r>
      </w:hyperlink>
    </w:p>
    <w:p w:rsidR="00AA4AE3" w:rsidRPr="00AC68D3" w:rsidRDefault="00AA4AE3" w:rsidP="00AA4AE3">
      <w:pPr>
        <w:pStyle w:val="Paragraphedeliste"/>
        <w:ind w:left="0"/>
        <w:rPr>
          <w:rFonts w:ascii="Arial" w:hAnsi="Arial" w:cs="Arial"/>
          <w:color w:val="000000"/>
          <w:sz w:val="8"/>
          <w:szCs w:val="18"/>
        </w:rPr>
      </w:pPr>
    </w:p>
    <w:p w:rsidR="00AC68D3" w:rsidRDefault="006E6323" w:rsidP="00AC68D3">
      <w:pPr>
        <w:pStyle w:val="Paragraphedeliste"/>
        <w:numPr>
          <w:ilvl w:val="0"/>
          <w:numId w:val="2"/>
        </w:numPr>
        <w:jc w:val="both"/>
        <w:rPr>
          <w:rFonts w:ascii="Frutiger 55" w:hAnsi="Frutiger 55"/>
          <w:iCs/>
          <w:sz w:val="18"/>
          <w:szCs w:val="18"/>
        </w:rPr>
      </w:pPr>
      <w:r w:rsidRPr="00AC68D3">
        <w:rPr>
          <w:rFonts w:ascii="Frutiger 55" w:hAnsi="Frutiger 55"/>
          <w:iCs/>
          <w:sz w:val="18"/>
          <w:szCs w:val="18"/>
        </w:rPr>
        <w:t xml:space="preserve">Les </w:t>
      </w:r>
      <w:r w:rsidR="004F7CC1" w:rsidRPr="00AC68D3">
        <w:rPr>
          <w:rFonts w:ascii="Frutiger 55" w:hAnsi="Frutiger 55"/>
          <w:iCs/>
          <w:sz w:val="18"/>
          <w:szCs w:val="18"/>
        </w:rPr>
        <w:t>candidats</w:t>
      </w:r>
      <w:r w:rsidRPr="00AC68D3">
        <w:rPr>
          <w:rFonts w:ascii="Frutiger 55" w:hAnsi="Frutiger 55"/>
          <w:iCs/>
          <w:sz w:val="18"/>
          <w:szCs w:val="18"/>
        </w:rPr>
        <w:t xml:space="preserve"> seront évalués selon les </w:t>
      </w:r>
      <w:r w:rsidR="00F57B84" w:rsidRPr="00AC68D3">
        <w:rPr>
          <w:rFonts w:ascii="Frutiger 55" w:hAnsi="Frutiger 55"/>
          <w:iCs/>
          <w:sz w:val="18"/>
          <w:szCs w:val="18"/>
        </w:rPr>
        <w:t>six</w:t>
      </w:r>
      <w:r w:rsidRPr="00AC68D3">
        <w:rPr>
          <w:rFonts w:ascii="Frutiger 55" w:hAnsi="Frutiger 55"/>
          <w:iCs/>
          <w:sz w:val="18"/>
          <w:szCs w:val="18"/>
        </w:rPr>
        <w:t xml:space="preserve"> (</w:t>
      </w:r>
      <w:r w:rsidR="00F57B84" w:rsidRPr="00AC68D3">
        <w:rPr>
          <w:rFonts w:ascii="Frutiger 55" w:hAnsi="Frutiger 55"/>
          <w:iCs/>
          <w:sz w:val="18"/>
          <w:szCs w:val="18"/>
        </w:rPr>
        <w:t>6</w:t>
      </w:r>
      <w:r w:rsidRPr="00AC68D3">
        <w:rPr>
          <w:rFonts w:ascii="Frutiger 55" w:hAnsi="Frutiger 55"/>
          <w:iCs/>
          <w:sz w:val="18"/>
          <w:szCs w:val="18"/>
        </w:rPr>
        <w:t>) principaux critères ci-après sur la base de leur CV</w:t>
      </w:r>
      <w:r w:rsidR="009B09D9" w:rsidRPr="00AC68D3">
        <w:rPr>
          <w:rFonts w:ascii="Frutiger 55" w:hAnsi="Frutiger 55"/>
          <w:iCs/>
          <w:sz w:val="18"/>
          <w:szCs w:val="18"/>
        </w:rPr>
        <w:t>.</w:t>
      </w:r>
    </w:p>
    <w:p w:rsidR="00AC68D3" w:rsidRPr="00AC68D3" w:rsidRDefault="00AC68D3" w:rsidP="00AC68D3">
      <w:pPr>
        <w:pStyle w:val="Paragraphedeliste"/>
        <w:jc w:val="both"/>
        <w:rPr>
          <w:rFonts w:ascii="Frutiger 55" w:hAnsi="Frutiger 55"/>
          <w:iCs/>
          <w:sz w:val="18"/>
          <w:szCs w:val="18"/>
        </w:rPr>
      </w:pPr>
    </w:p>
    <w:tbl>
      <w:tblPr>
        <w:tblStyle w:val="Grilledutableau"/>
        <w:tblW w:w="8755" w:type="dxa"/>
        <w:tblInd w:w="567" w:type="dxa"/>
        <w:tblLook w:val="04A0" w:firstRow="1" w:lastRow="0" w:firstColumn="1" w:lastColumn="0" w:noHBand="0" w:noVBand="1"/>
      </w:tblPr>
      <w:tblGrid>
        <w:gridCol w:w="567"/>
        <w:gridCol w:w="7054"/>
        <w:gridCol w:w="1134"/>
      </w:tblGrid>
      <w:tr w:rsidR="00DD2E61" w:rsidRPr="00AC68D3" w:rsidTr="00AC68D3">
        <w:tc>
          <w:tcPr>
            <w:tcW w:w="567" w:type="dxa"/>
            <w:tcBorders>
              <w:top w:val="nil"/>
              <w:left w:val="nil"/>
              <w:bottom w:val="nil"/>
              <w:right w:val="nil"/>
            </w:tcBorders>
          </w:tcPr>
          <w:p w:rsidR="00DD2E61" w:rsidRPr="00AC68D3" w:rsidRDefault="00DD2E61" w:rsidP="00AA4AE3">
            <w:pPr>
              <w:pStyle w:val="Paragraphedeliste"/>
              <w:numPr>
                <w:ilvl w:val="0"/>
                <w:numId w:val="3"/>
              </w:numPr>
              <w:ind w:left="360"/>
              <w:jc w:val="both"/>
              <w:rPr>
                <w:rFonts w:ascii="Frutiger 55" w:hAnsi="Frutiger 55"/>
                <w:iCs/>
                <w:sz w:val="18"/>
                <w:szCs w:val="18"/>
              </w:rPr>
            </w:pPr>
          </w:p>
        </w:tc>
        <w:tc>
          <w:tcPr>
            <w:tcW w:w="7054" w:type="dxa"/>
            <w:tcBorders>
              <w:top w:val="nil"/>
              <w:left w:val="nil"/>
              <w:bottom w:val="nil"/>
              <w:right w:val="nil"/>
            </w:tcBorders>
          </w:tcPr>
          <w:p w:rsidR="00DD2E61" w:rsidRPr="00AC68D3" w:rsidRDefault="00DD2E61" w:rsidP="00AA4AE3">
            <w:pPr>
              <w:jc w:val="both"/>
              <w:rPr>
                <w:rFonts w:ascii="Frutiger 55" w:hAnsi="Frutiger 55"/>
                <w:iCs/>
                <w:sz w:val="18"/>
                <w:szCs w:val="18"/>
              </w:rPr>
            </w:pPr>
            <w:r w:rsidRPr="00AC68D3">
              <w:rPr>
                <w:rFonts w:ascii="Frutiger 55" w:hAnsi="Frutiger 55"/>
                <w:iCs/>
                <w:sz w:val="18"/>
                <w:szCs w:val="18"/>
              </w:rPr>
              <w:t>Niveau d’études général</w:t>
            </w:r>
            <w:r w:rsidR="005D1C38" w:rsidRPr="00AC68D3">
              <w:rPr>
                <w:rFonts w:ascii="Frutiger 55" w:hAnsi="Frutiger 55"/>
                <w:iCs/>
                <w:sz w:val="18"/>
                <w:szCs w:val="18"/>
              </w:rPr>
              <w:t xml:space="preserve"> </w:t>
            </w:r>
            <w:r w:rsidR="005D1C38" w:rsidRPr="00AC68D3">
              <w:rPr>
                <w:rFonts w:ascii="Frutiger 55" w:hAnsi="Frutiger 55"/>
                <w:i/>
                <w:iCs/>
                <w:sz w:val="18"/>
                <w:szCs w:val="18"/>
              </w:rPr>
              <w:t xml:space="preserve">(BAC+5 = 10 </w:t>
            </w:r>
            <w:r w:rsidR="00AC68D3" w:rsidRPr="00AC68D3">
              <w:rPr>
                <w:rFonts w:ascii="Frutiger 55" w:hAnsi="Frutiger 55"/>
                <w:i/>
                <w:iCs/>
                <w:sz w:val="18"/>
                <w:szCs w:val="18"/>
              </w:rPr>
              <w:t>pts;</w:t>
            </w:r>
            <w:r w:rsidR="006F7319" w:rsidRPr="00AC68D3">
              <w:rPr>
                <w:rFonts w:ascii="Frutiger 55" w:hAnsi="Frutiger 55"/>
                <w:i/>
                <w:iCs/>
                <w:sz w:val="18"/>
                <w:szCs w:val="18"/>
              </w:rPr>
              <w:t xml:space="preserve"> &lt;BAC+5 = 0</w:t>
            </w:r>
            <w:r w:rsidR="005D1C38" w:rsidRPr="00AC68D3">
              <w:rPr>
                <w:rFonts w:ascii="Frutiger 55" w:hAnsi="Frutiger 55"/>
                <w:i/>
                <w:iCs/>
                <w:sz w:val="18"/>
                <w:szCs w:val="18"/>
              </w:rPr>
              <w:t>)</w:t>
            </w:r>
          </w:p>
        </w:tc>
        <w:tc>
          <w:tcPr>
            <w:tcW w:w="1134" w:type="dxa"/>
            <w:tcBorders>
              <w:top w:val="nil"/>
              <w:left w:val="nil"/>
              <w:bottom w:val="nil"/>
              <w:right w:val="nil"/>
            </w:tcBorders>
            <w:vAlign w:val="center"/>
          </w:tcPr>
          <w:p w:rsidR="00DD2E61" w:rsidRPr="00AC68D3" w:rsidRDefault="00DD2E61" w:rsidP="00AA4AE3">
            <w:pPr>
              <w:jc w:val="center"/>
              <w:rPr>
                <w:rFonts w:ascii="Frutiger 55" w:hAnsi="Frutiger 55"/>
                <w:iCs/>
                <w:sz w:val="18"/>
                <w:szCs w:val="18"/>
              </w:rPr>
            </w:pPr>
            <w:r w:rsidRPr="00AC68D3">
              <w:rPr>
                <w:rFonts w:ascii="Frutiger 55" w:hAnsi="Frutiger 55"/>
                <w:iCs/>
                <w:sz w:val="18"/>
                <w:szCs w:val="18"/>
              </w:rPr>
              <w:t>10 points</w:t>
            </w:r>
          </w:p>
        </w:tc>
      </w:tr>
      <w:tr w:rsidR="00DD2E61" w:rsidRPr="00AC68D3" w:rsidTr="00AC68D3">
        <w:tc>
          <w:tcPr>
            <w:tcW w:w="567" w:type="dxa"/>
            <w:tcBorders>
              <w:top w:val="nil"/>
              <w:left w:val="nil"/>
              <w:bottom w:val="nil"/>
              <w:right w:val="nil"/>
            </w:tcBorders>
          </w:tcPr>
          <w:p w:rsidR="00DD2E61" w:rsidRPr="00AC68D3" w:rsidRDefault="00DD2E61" w:rsidP="00AA4AE3">
            <w:pPr>
              <w:pStyle w:val="Paragraphedeliste"/>
              <w:numPr>
                <w:ilvl w:val="0"/>
                <w:numId w:val="3"/>
              </w:numPr>
              <w:ind w:left="360"/>
              <w:jc w:val="both"/>
              <w:rPr>
                <w:rFonts w:ascii="Frutiger 55" w:hAnsi="Frutiger 55"/>
                <w:iCs/>
                <w:sz w:val="18"/>
                <w:szCs w:val="18"/>
              </w:rPr>
            </w:pPr>
          </w:p>
        </w:tc>
        <w:tc>
          <w:tcPr>
            <w:tcW w:w="7054" w:type="dxa"/>
            <w:tcBorders>
              <w:top w:val="nil"/>
              <w:left w:val="nil"/>
              <w:bottom w:val="nil"/>
              <w:right w:val="nil"/>
            </w:tcBorders>
          </w:tcPr>
          <w:p w:rsidR="00DD2E61" w:rsidRPr="00AC68D3" w:rsidRDefault="00DD2E61" w:rsidP="00AA4AE3">
            <w:pPr>
              <w:jc w:val="both"/>
              <w:rPr>
                <w:rFonts w:ascii="Frutiger 55" w:hAnsi="Frutiger 55"/>
                <w:iCs/>
                <w:sz w:val="18"/>
                <w:szCs w:val="18"/>
              </w:rPr>
            </w:pPr>
            <w:r w:rsidRPr="00AC68D3">
              <w:rPr>
                <w:rFonts w:ascii="Frutiger 55" w:hAnsi="Frutiger 55"/>
                <w:iCs/>
                <w:sz w:val="18"/>
                <w:szCs w:val="18"/>
              </w:rPr>
              <w:t>Niveau d’études par rapport au domaine de la mission</w:t>
            </w:r>
            <w:r w:rsidR="007A06A1" w:rsidRPr="00AC68D3">
              <w:rPr>
                <w:rFonts w:ascii="Frutiger 55" w:hAnsi="Frutiger 55"/>
                <w:iCs/>
                <w:sz w:val="18"/>
                <w:szCs w:val="18"/>
              </w:rPr>
              <w:t xml:space="preserve"> </w:t>
            </w:r>
            <w:r w:rsidR="007A06A1" w:rsidRPr="00AC68D3">
              <w:rPr>
                <w:rFonts w:ascii="Frutiger 55" w:hAnsi="Frutiger 55"/>
                <w:i/>
                <w:iCs/>
                <w:sz w:val="18"/>
                <w:szCs w:val="18"/>
              </w:rPr>
              <w:t>(Attestation de formation</w:t>
            </w:r>
            <w:r w:rsidR="00ED15FA" w:rsidRPr="00AC68D3">
              <w:rPr>
                <w:rFonts w:ascii="Frutiger 55" w:hAnsi="Frutiger 55"/>
                <w:i/>
                <w:iCs/>
                <w:sz w:val="18"/>
                <w:szCs w:val="18"/>
              </w:rPr>
              <w:t xml:space="preserve"> ou séminaire</w:t>
            </w:r>
            <w:r w:rsidR="007A06A1" w:rsidRPr="00AC68D3">
              <w:rPr>
                <w:rFonts w:ascii="Frutiger 55" w:hAnsi="Frutiger 55"/>
                <w:i/>
                <w:iCs/>
                <w:sz w:val="18"/>
                <w:szCs w:val="18"/>
              </w:rPr>
              <w:t xml:space="preserve"> </w:t>
            </w:r>
            <w:r w:rsidR="00ED15FA" w:rsidRPr="00AC68D3">
              <w:rPr>
                <w:rFonts w:ascii="Frutiger 55" w:hAnsi="Frutiger 55"/>
                <w:i/>
                <w:iCs/>
                <w:sz w:val="18"/>
                <w:szCs w:val="18"/>
              </w:rPr>
              <w:t xml:space="preserve">(3 </w:t>
            </w:r>
            <w:r w:rsidR="007A06A1" w:rsidRPr="00AC68D3">
              <w:rPr>
                <w:rFonts w:ascii="Frutiger 55" w:hAnsi="Frutiger 55"/>
                <w:i/>
                <w:iCs/>
                <w:sz w:val="18"/>
                <w:szCs w:val="18"/>
              </w:rPr>
              <w:t>points</w:t>
            </w:r>
            <w:r w:rsidR="00ED15FA" w:rsidRPr="00AC68D3">
              <w:rPr>
                <w:rFonts w:ascii="Frutiger 55" w:hAnsi="Frutiger 55"/>
                <w:i/>
                <w:iCs/>
                <w:sz w:val="18"/>
                <w:szCs w:val="18"/>
              </w:rPr>
              <w:t>/formation ou</w:t>
            </w:r>
            <w:r w:rsidR="007A06A1" w:rsidRPr="00AC68D3">
              <w:rPr>
                <w:rFonts w:ascii="Frutiger 55" w:hAnsi="Frutiger 55"/>
                <w:i/>
                <w:iCs/>
                <w:sz w:val="18"/>
                <w:szCs w:val="18"/>
              </w:rPr>
              <w:t xml:space="preserve"> </w:t>
            </w:r>
            <w:r w:rsidR="00ED15FA" w:rsidRPr="00AC68D3">
              <w:rPr>
                <w:rFonts w:ascii="Frutiger 55" w:hAnsi="Frutiger 55"/>
                <w:i/>
                <w:iCs/>
                <w:sz w:val="18"/>
                <w:szCs w:val="18"/>
              </w:rPr>
              <w:t>/</w:t>
            </w:r>
            <w:r w:rsidR="0072194D" w:rsidRPr="00AC68D3">
              <w:rPr>
                <w:rFonts w:ascii="Frutiger 55" w:hAnsi="Frutiger 55"/>
                <w:i/>
                <w:iCs/>
                <w:sz w:val="18"/>
                <w:szCs w:val="18"/>
              </w:rPr>
              <w:t>s</w:t>
            </w:r>
            <w:r w:rsidR="007A06A1" w:rsidRPr="00AC68D3">
              <w:rPr>
                <w:rFonts w:ascii="Frutiger 55" w:hAnsi="Frutiger 55"/>
                <w:i/>
                <w:iCs/>
                <w:sz w:val="18"/>
                <w:szCs w:val="18"/>
              </w:rPr>
              <w:t>éminaires</w:t>
            </w:r>
            <w:r w:rsidR="0072194D" w:rsidRPr="00AC68D3">
              <w:rPr>
                <w:rFonts w:ascii="Frutiger 55" w:hAnsi="Frutiger 55"/>
                <w:i/>
                <w:iCs/>
                <w:sz w:val="18"/>
                <w:szCs w:val="18"/>
              </w:rPr>
              <w:t>)</w:t>
            </w:r>
            <w:r w:rsidR="007A06A1" w:rsidRPr="00AC68D3">
              <w:rPr>
                <w:rFonts w:ascii="Frutiger 55" w:hAnsi="Frutiger 55"/>
                <w:i/>
                <w:iCs/>
                <w:sz w:val="18"/>
                <w:szCs w:val="18"/>
              </w:rPr>
              <w:t>)</w:t>
            </w:r>
          </w:p>
        </w:tc>
        <w:tc>
          <w:tcPr>
            <w:tcW w:w="1134" w:type="dxa"/>
            <w:tcBorders>
              <w:top w:val="nil"/>
              <w:left w:val="nil"/>
              <w:bottom w:val="nil"/>
              <w:right w:val="nil"/>
            </w:tcBorders>
            <w:vAlign w:val="center"/>
          </w:tcPr>
          <w:p w:rsidR="00DD2E61" w:rsidRPr="00AC68D3" w:rsidRDefault="003D4D60" w:rsidP="00AA4AE3">
            <w:pPr>
              <w:jc w:val="center"/>
              <w:rPr>
                <w:rFonts w:ascii="Frutiger 55" w:hAnsi="Frutiger 55"/>
                <w:iCs/>
                <w:sz w:val="18"/>
                <w:szCs w:val="18"/>
              </w:rPr>
            </w:pPr>
            <w:r w:rsidRPr="00AC68D3">
              <w:rPr>
                <w:rFonts w:ascii="Frutiger 55" w:hAnsi="Frutiger 55"/>
                <w:iCs/>
                <w:sz w:val="18"/>
                <w:szCs w:val="18"/>
              </w:rPr>
              <w:t>15</w:t>
            </w:r>
            <w:r w:rsidR="00DD2E61" w:rsidRPr="00AC68D3">
              <w:rPr>
                <w:rFonts w:ascii="Frutiger 55" w:hAnsi="Frutiger 55"/>
                <w:iCs/>
                <w:sz w:val="18"/>
                <w:szCs w:val="18"/>
              </w:rPr>
              <w:t xml:space="preserve"> points</w:t>
            </w:r>
          </w:p>
        </w:tc>
      </w:tr>
      <w:tr w:rsidR="00937FBA" w:rsidRPr="00AC68D3" w:rsidTr="00AC68D3">
        <w:tc>
          <w:tcPr>
            <w:tcW w:w="567" w:type="dxa"/>
            <w:tcBorders>
              <w:top w:val="nil"/>
              <w:left w:val="nil"/>
              <w:bottom w:val="nil"/>
              <w:right w:val="nil"/>
            </w:tcBorders>
          </w:tcPr>
          <w:p w:rsidR="00937FBA" w:rsidRPr="00AC68D3" w:rsidRDefault="00937FBA" w:rsidP="00AA4AE3">
            <w:pPr>
              <w:pStyle w:val="Paragraphedeliste"/>
              <w:numPr>
                <w:ilvl w:val="0"/>
                <w:numId w:val="3"/>
              </w:numPr>
              <w:ind w:left="360"/>
              <w:jc w:val="both"/>
              <w:rPr>
                <w:rFonts w:ascii="Frutiger 55" w:hAnsi="Frutiger 55"/>
                <w:iCs/>
                <w:sz w:val="18"/>
                <w:szCs w:val="18"/>
              </w:rPr>
            </w:pPr>
          </w:p>
        </w:tc>
        <w:tc>
          <w:tcPr>
            <w:tcW w:w="7054" w:type="dxa"/>
            <w:tcBorders>
              <w:top w:val="nil"/>
              <w:left w:val="nil"/>
              <w:bottom w:val="nil"/>
              <w:right w:val="nil"/>
            </w:tcBorders>
          </w:tcPr>
          <w:p w:rsidR="00937FBA" w:rsidRPr="00AC68D3" w:rsidRDefault="00937FBA" w:rsidP="00AA4AE3">
            <w:pPr>
              <w:jc w:val="both"/>
              <w:rPr>
                <w:rFonts w:ascii="Frutiger 55" w:hAnsi="Frutiger 55"/>
                <w:iCs/>
                <w:sz w:val="18"/>
                <w:szCs w:val="18"/>
              </w:rPr>
            </w:pPr>
            <w:r w:rsidRPr="00AC68D3">
              <w:rPr>
                <w:rFonts w:ascii="Frutiger 55" w:hAnsi="Frutiger 55"/>
                <w:iCs/>
                <w:sz w:val="18"/>
                <w:szCs w:val="18"/>
              </w:rPr>
              <w:t xml:space="preserve">Nombre d’années d’expérience en général </w:t>
            </w:r>
            <w:r w:rsidRPr="00AC68D3">
              <w:rPr>
                <w:rFonts w:ascii="Frutiger 55" w:hAnsi="Frutiger 55"/>
                <w:i/>
                <w:sz w:val="18"/>
                <w:szCs w:val="18"/>
              </w:rPr>
              <w:t>(1 point/année)</w:t>
            </w:r>
          </w:p>
        </w:tc>
        <w:tc>
          <w:tcPr>
            <w:tcW w:w="1134" w:type="dxa"/>
            <w:tcBorders>
              <w:top w:val="nil"/>
              <w:left w:val="nil"/>
              <w:bottom w:val="nil"/>
              <w:right w:val="nil"/>
            </w:tcBorders>
            <w:vAlign w:val="center"/>
          </w:tcPr>
          <w:p w:rsidR="00937FBA" w:rsidRPr="00AC68D3" w:rsidRDefault="00937FBA" w:rsidP="00AA4AE3">
            <w:pPr>
              <w:jc w:val="center"/>
              <w:rPr>
                <w:rFonts w:ascii="Frutiger 55" w:hAnsi="Frutiger 55"/>
                <w:iCs/>
                <w:sz w:val="18"/>
                <w:szCs w:val="18"/>
              </w:rPr>
            </w:pPr>
            <w:r w:rsidRPr="00AC68D3">
              <w:rPr>
                <w:rFonts w:ascii="Frutiger 55" w:hAnsi="Frutiger 55"/>
                <w:iCs/>
                <w:sz w:val="18"/>
                <w:szCs w:val="18"/>
              </w:rPr>
              <w:t>10 points</w:t>
            </w:r>
          </w:p>
        </w:tc>
      </w:tr>
      <w:tr w:rsidR="00937FBA" w:rsidRPr="00AC68D3" w:rsidTr="00AC68D3">
        <w:tc>
          <w:tcPr>
            <w:tcW w:w="567" w:type="dxa"/>
            <w:tcBorders>
              <w:top w:val="nil"/>
              <w:left w:val="nil"/>
              <w:bottom w:val="nil"/>
              <w:right w:val="nil"/>
            </w:tcBorders>
          </w:tcPr>
          <w:p w:rsidR="00937FBA" w:rsidRPr="00AC68D3" w:rsidRDefault="00937FBA" w:rsidP="00AA4AE3">
            <w:pPr>
              <w:pStyle w:val="Paragraphedeliste"/>
              <w:numPr>
                <w:ilvl w:val="0"/>
                <w:numId w:val="3"/>
              </w:numPr>
              <w:ind w:left="360"/>
              <w:jc w:val="both"/>
              <w:rPr>
                <w:rFonts w:ascii="Frutiger 55" w:hAnsi="Frutiger 55"/>
                <w:iCs/>
                <w:sz w:val="18"/>
                <w:szCs w:val="18"/>
              </w:rPr>
            </w:pPr>
          </w:p>
        </w:tc>
        <w:tc>
          <w:tcPr>
            <w:tcW w:w="7054" w:type="dxa"/>
            <w:tcBorders>
              <w:top w:val="nil"/>
              <w:left w:val="nil"/>
              <w:bottom w:val="nil"/>
              <w:right w:val="nil"/>
            </w:tcBorders>
          </w:tcPr>
          <w:p w:rsidR="00937FBA" w:rsidRPr="00AC68D3" w:rsidRDefault="00937FBA" w:rsidP="00AA4AE3">
            <w:pPr>
              <w:jc w:val="both"/>
              <w:rPr>
                <w:rFonts w:ascii="Frutiger 55" w:hAnsi="Frutiger 55"/>
                <w:iCs/>
                <w:sz w:val="18"/>
                <w:szCs w:val="18"/>
              </w:rPr>
            </w:pPr>
            <w:r w:rsidRPr="00AC68D3">
              <w:rPr>
                <w:rFonts w:ascii="Frutiger 55" w:hAnsi="Frutiger 55"/>
                <w:iCs/>
                <w:sz w:val="18"/>
                <w:szCs w:val="18"/>
              </w:rPr>
              <w:t>Nombre d’années d’expérience pertinente par rapport à la mission (5 points/année)</w:t>
            </w:r>
          </w:p>
        </w:tc>
        <w:tc>
          <w:tcPr>
            <w:tcW w:w="1134" w:type="dxa"/>
            <w:tcBorders>
              <w:top w:val="nil"/>
              <w:left w:val="nil"/>
              <w:bottom w:val="nil"/>
              <w:right w:val="nil"/>
            </w:tcBorders>
            <w:vAlign w:val="center"/>
          </w:tcPr>
          <w:p w:rsidR="00937FBA" w:rsidRPr="00AC68D3" w:rsidRDefault="00937FBA" w:rsidP="00AA4AE3">
            <w:pPr>
              <w:jc w:val="center"/>
              <w:rPr>
                <w:rFonts w:ascii="Frutiger 55" w:hAnsi="Frutiger 55"/>
                <w:iCs/>
                <w:sz w:val="18"/>
                <w:szCs w:val="18"/>
              </w:rPr>
            </w:pPr>
            <w:r w:rsidRPr="00AC68D3">
              <w:rPr>
                <w:rFonts w:ascii="Frutiger 55" w:hAnsi="Frutiger 55"/>
                <w:iCs/>
                <w:sz w:val="18"/>
                <w:szCs w:val="18"/>
              </w:rPr>
              <w:t>15 points</w:t>
            </w:r>
          </w:p>
        </w:tc>
      </w:tr>
      <w:tr w:rsidR="00DD2E61" w:rsidRPr="00AC68D3" w:rsidTr="00AC68D3">
        <w:tc>
          <w:tcPr>
            <w:tcW w:w="567" w:type="dxa"/>
            <w:tcBorders>
              <w:top w:val="nil"/>
              <w:left w:val="nil"/>
              <w:bottom w:val="nil"/>
              <w:right w:val="nil"/>
            </w:tcBorders>
          </w:tcPr>
          <w:p w:rsidR="00DD2E61" w:rsidRPr="00AC68D3" w:rsidRDefault="00DD2E61" w:rsidP="00AA4AE3">
            <w:pPr>
              <w:pStyle w:val="Paragraphedeliste"/>
              <w:numPr>
                <w:ilvl w:val="0"/>
                <w:numId w:val="3"/>
              </w:numPr>
              <w:ind w:left="360"/>
              <w:jc w:val="both"/>
              <w:rPr>
                <w:rFonts w:ascii="Frutiger 55" w:hAnsi="Frutiger 55"/>
                <w:iCs/>
                <w:sz w:val="18"/>
                <w:szCs w:val="18"/>
              </w:rPr>
            </w:pPr>
          </w:p>
        </w:tc>
        <w:tc>
          <w:tcPr>
            <w:tcW w:w="7054" w:type="dxa"/>
            <w:tcBorders>
              <w:top w:val="nil"/>
              <w:left w:val="nil"/>
              <w:bottom w:val="nil"/>
              <w:right w:val="nil"/>
            </w:tcBorders>
          </w:tcPr>
          <w:p w:rsidR="00357DF2" w:rsidRDefault="00DD2E61" w:rsidP="00AA4AE3">
            <w:pPr>
              <w:jc w:val="both"/>
              <w:rPr>
                <w:rFonts w:ascii="Frutiger 55" w:hAnsi="Frutiger 55"/>
                <w:iCs/>
                <w:sz w:val="18"/>
                <w:szCs w:val="18"/>
              </w:rPr>
            </w:pPr>
            <w:r w:rsidRPr="00AC68D3">
              <w:rPr>
                <w:rFonts w:ascii="Frutiger 55" w:hAnsi="Frutiger 55"/>
                <w:iCs/>
                <w:sz w:val="18"/>
                <w:szCs w:val="18"/>
              </w:rPr>
              <w:t xml:space="preserve">Nombre </w:t>
            </w:r>
            <w:r w:rsidR="003803DF" w:rsidRPr="00AC68D3">
              <w:rPr>
                <w:rFonts w:ascii="Frutiger 55" w:hAnsi="Frutiger 55"/>
                <w:iCs/>
                <w:sz w:val="18"/>
                <w:szCs w:val="18"/>
              </w:rPr>
              <w:t>de formations dispensées par le candidat en suivi-évaluation</w:t>
            </w:r>
            <w:r w:rsidR="00CF58B0" w:rsidRPr="00AC68D3">
              <w:rPr>
                <w:rFonts w:ascii="Frutiger 55" w:hAnsi="Frutiger 55"/>
                <w:iCs/>
                <w:sz w:val="18"/>
                <w:szCs w:val="18"/>
              </w:rPr>
              <w:t xml:space="preserve"> </w:t>
            </w:r>
          </w:p>
          <w:p w:rsidR="00DD2E61" w:rsidRPr="00AC68D3" w:rsidRDefault="00CF58B0" w:rsidP="00AA4AE3">
            <w:pPr>
              <w:jc w:val="both"/>
              <w:rPr>
                <w:rFonts w:ascii="Frutiger 55" w:hAnsi="Frutiger 55"/>
                <w:iCs/>
                <w:sz w:val="18"/>
                <w:szCs w:val="18"/>
              </w:rPr>
            </w:pPr>
            <w:r w:rsidRPr="00AC68D3">
              <w:rPr>
                <w:rFonts w:ascii="Frutiger 55" w:hAnsi="Frutiger 55"/>
                <w:i/>
                <w:sz w:val="18"/>
                <w:szCs w:val="18"/>
              </w:rPr>
              <w:t>(</w:t>
            </w:r>
            <w:r w:rsidR="00273728" w:rsidRPr="00AC68D3">
              <w:rPr>
                <w:rFonts w:ascii="Frutiger 55" w:hAnsi="Frutiger 55"/>
                <w:i/>
                <w:sz w:val="18"/>
                <w:szCs w:val="18"/>
              </w:rPr>
              <w:t>10 points</w:t>
            </w:r>
            <w:r w:rsidR="00937FBA" w:rsidRPr="00AC68D3">
              <w:rPr>
                <w:rFonts w:ascii="Frutiger 55" w:hAnsi="Frutiger 55"/>
                <w:i/>
                <w:sz w:val="18"/>
                <w:szCs w:val="18"/>
              </w:rPr>
              <w:t>/</w:t>
            </w:r>
            <w:r w:rsidR="00273728" w:rsidRPr="00AC68D3">
              <w:rPr>
                <w:rFonts w:ascii="Frutiger 55" w:hAnsi="Frutiger 55"/>
                <w:i/>
                <w:sz w:val="18"/>
                <w:szCs w:val="18"/>
              </w:rPr>
              <w:t>formation</w:t>
            </w:r>
            <w:r w:rsidRPr="00AC68D3">
              <w:rPr>
                <w:rFonts w:ascii="Frutiger 55" w:hAnsi="Frutiger 55"/>
                <w:i/>
                <w:sz w:val="18"/>
                <w:szCs w:val="18"/>
              </w:rPr>
              <w:t>)</w:t>
            </w:r>
          </w:p>
        </w:tc>
        <w:tc>
          <w:tcPr>
            <w:tcW w:w="1134" w:type="dxa"/>
            <w:tcBorders>
              <w:top w:val="nil"/>
              <w:left w:val="nil"/>
              <w:bottom w:val="nil"/>
              <w:right w:val="nil"/>
            </w:tcBorders>
            <w:vAlign w:val="center"/>
          </w:tcPr>
          <w:p w:rsidR="00DD2E61" w:rsidRPr="00AC68D3" w:rsidRDefault="00DD2E61" w:rsidP="00AA4AE3">
            <w:pPr>
              <w:jc w:val="center"/>
              <w:rPr>
                <w:rFonts w:ascii="Frutiger 55" w:hAnsi="Frutiger 55"/>
                <w:iCs/>
                <w:sz w:val="18"/>
                <w:szCs w:val="18"/>
              </w:rPr>
            </w:pPr>
            <w:r w:rsidRPr="00AC68D3">
              <w:rPr>
                <w:rFonts w:ascii="Frutiger 55" w:hAnsi="Frutiger 55"/>
                <w:iCs/>
                <w:sz w:val="18"/>
                <w:szCs w:val="18"/>
              </w:rPr>
              <w:t>3</w:t>
            </w:r>
            <w:r w:rsidR="00D65884" w:rsidRPr="00AC68D3">
              <w:rPr>
                <w:rFonts w:ascii="Frutiger 55" w:hAnsi="Frutiger 55"/>
                <w:iCs/>
                <w:sz w:val="18"/>
                <w:szCs w:val="18"/>
              </w:rPr>
              <w:t>0</w:t>
            </w:r>
            <w:r w:rsidRPr="00AC68D3">
              <w:rPr>
                <w:rFonts w:ascii="Frutiger 55" w:hAnsi="Frutiger 55"/>
                <w:iCs/>
                <w:sz w:val="18"/>
                <w:szCs w:val="18"/>
              </w:rPr>
              <w:t xml:space="preserve"> points</w:t>
            </w:r>
          </w:p>
        </w:tc>
      </w:tr>
      <w:tr w:rsidR="00DD2E61" w:rsidRPr="00AC68D3" w:rsidTr="00AC68D3">
        <w:tc>
          <w:tcPr>
            <w:tcW w:w="567" w:type="dxa"/>
            <w:tcBorders>
              <w:top w:val="nil"/>
              <w:left w:val="nil"/>
              <w:bottom w:val="nil"/>
              <w:right w:val="nil"/>
            </w:tcBorders>
          </w:tcPr>
          <w:p w:rsidR="00DD2E61" w:rsidRPr="00AC68D3" w:rsidRDefault="00DD2E61" w:rsidP="00AA4AE3">
            <w:pPr>
              <w:pStyle w:val="Paragraphedeliste"/>
              <w:numPr>
                <w:ilvl w:val="0"/>
                <w:numId w:val="3"/>
              </w:numPr>
              <w:ind w:left="360"/>
              <w:jc w:val="both"/>
              <w:rPr>
                <w:rFonts w:ascii="Frutiger 55" w:hAnsi="Frutiger 55"/>
                <w:iCs/>
                <w:sz w:val="18"/>
                <w:szCs w:val="18"/>
              </w:rPr>
            </w:pPr>
          </w:p>
        </w:tc>
        <w:tc>
          <w:tcPr>
            <w:tcW w:w="7054" w:type="dxa"/>
            <w:tcBorders>
              <w:top w:val="nil"/>
              <w:left w:val="nil"/>
              <w:bottom w:val="nil"/>
              <w:right w:val="nil"/>
            </w:tcBorders>
          </w:tcPr>
          <w:p w:rsidR="00DD2E61" w:rsidRPr="00AC68D3" w:rsidRDefault="00D65884" w:rsidP="00AA4AE3">
            <w:pPr>
              <w:jc w:val="both"/>
              <w:rPr>
                <w:rFonts w:ascii="Frutiger 55" w:hAnsi="Frutiger 55"/>
                <w:iCs/>
                <w:sz w:val="18"/>
                <w:szCs w:val="18"/>
              </w:rPr>
            </w:pPr>
            <w:r w:rsidRPr="00AC68D3">
              <w:rPr>
                <w:rFonts w:ascii="Frutiger 55" w:hAnsi="Frutiger 55"/>
                <w:iCs/>
                <w:sz w:val="18"/>
                <w:szCs w:val="18"/>
              </w:rPr>
              <w:t>Avoir été Spécialiste en suivi-évaluation sur des projets</w:t>
            </w:r>
            <w:r w:rsidR="00CF58B0" w:rsidRPr="00AC68D3">
              <w:rPr>
                <w:rFonts w:ascii="Frutiger 55" w:hAnsi="Frutiger 55"/>
                <w:iCs/>
                <w:sz w:val="18"/>
                <w:szCs w:val="18"/>
              </w:rPr>
              <w:t xml:space="preserve"> </w:t>
            </w:r>
            <w:r w:rsidRPr="00AC68D3">
              <w:rPr>
                <w:rFonts w:ascii="Frutiger 55" w:hAnsi="Frutiger 55"/>
                <w:iCs/>
                <w:sz w:val="18"/>
                <w:szCs w:val="18"/>
              </w:rPr>
              <w:t xml:space="preserve">importants </w:t>
            </w:r>
            <w:r w:rsidR="00CF58B0" w:rsidRPr="00AC68D3">
              <w:rPr>
                <w:rFonts w:ascii="Frutiger 55" w:hAnsi="Frutiger 55"/>
                <w:i/>
                <w:sz w:val="18"/>
                <w:szCs w:val="18"/>
              </w:rPr>
              <w:t>(</w:t>
            </w:r>
            <w:r w:rsidRPr="00AC68D3">
              <w:rPr>
                <w:rFonts w:ascii="Frutiger 55" w:hAnsi="Frutiger 55"/>
                <w:i/>
                <w:sz w:val="18"/>
                <w:szCs w:val="18"/>
              </w:rPr>
              <w:t>4</w:t>
            </w:r>
            <w:r w:rsidR="00CF58B0" w:rsidRPr="00AC68D3">
              <w:rPr>
                <w:rFonts w:ascii="Frutiger 55" w:hAnsi="Frutiger 55"/>
                <w:i/>
                <w:sz w:val="18"/>
                <w:szCs w:val="18"/>
              </w:rPr>
              <w:t xml:space="preserve"> points/</w:t>
            </w:r>
            <w:r w:rsidRPr="00AC68D3">
              <w:rPr>
                <w:rFonts w:ascii="Frutiger 55" w:hAnsi="Frutiger 55"/>
                <w:i/>
                <w:sz w:val="18"/>
                <w:szCs w:val="18"/>
              </w:rPr>
              <w:t>projet</w:t>
            </w:r>
            <w:r w:rsidR="00603315" w:rsidRPr="00AC68D3">
              <w:rPr>
                <w:rFonts w:ascii="Frutiger 55" w:hAnsi="Frutiger 55"/>
                <w:i/>
                <w:sz w:val="18"/>
                <w:szCs w:val="18"/>
              </w:rPr>
              <w:t>)</w:t>
            </w:r>
          </w:p>
        </w:tc>
        <w:tc>
          <w:tcPr>
            <w:tcW w:w="1134" w:type="dxa"/>
            <w:tcBorders>
              <w:top w:val="nil"/>
              <w:left w:val="nil"/>
              <w:bottom w:val="nil"/>
              <w:right w:val="nil"/>
            </w:tcBorders>
            <w:vAlign w:val="bottom"/>
          </w:tcPr>
          <w:p w:rsidR="00DD2E61" w:rsidRPr="00AC68D3" w:rsidRDefault="00D65884" w:rsidP="00AA4AE3">
            <w:pPr>
              <w:jc w:val="center"/>
              <w:rPr>
                <w:rFonts w:ascii="Frutiger 55" w:hAnsi="Frutiger 55"/>
                <w:iCs/>
                <w:sz w:val="18"/>
                <w:szCs w:val="18"/>
              </w:rPr>
            </w:pPr>
            <w:r w:rsidRPr="00AC68D3">
              <w:rPr>
                <w:rFonts w:ascii="Frutiger 55" w:hAnsi="Frutiger 55"/>
                <w:iCs/>
                <w:sz w:val="18"/>
                <w:szCs w:val="18"/>
              </w:rPr>
              <w:t>2</w:t>
            </w:r>
            <w:r w:rsidR="00DD2E61" w:rsidRPr="00AC68D3">
              <w:rPr>
                <w:rFonts w:ascii="Frutiger 55" w:hAnsi="Frutiger 55"/>
                <w:iCs/>
                <w:sz w:val="18"/>
                <w:szCs w:val="18"/>
              </w:rPr>
              <w:t>0 points</w:t>
            </w:r>
          </w:p>
        </w:tc>
      </w:tr>
      <w:tr w:rsidR="00D65884" w:rsidRPr="00AC68D3" w:rsidTr="00AC68D3">
        <w:tc>
          <w:tcPr>
            <w:tcW w:w="567" w:type="dxa"/>
            <w:tcBorders>
              <w:top w:val="nil"/>
              <w:left w:val="nil"/>
              <w:bottom w:val="nil"/>
              <w:right w:val="nil"/>
            </w:tcBorders>
          </w:tcPr>
          <w:p w:rsidR="00D65884" w:rsidRPr="00AC68D3" w:rsidRDefault="00D65884" w:rsidP="00AA4AE3">
            <w:pPr>
              <w:jc w:val="both"/>
              <w:rPr>
                <w:rFonts w:ascii="Frutiger 55" w:hAnsi="Frutiger 55"/>
                <w:iCs/>
                <w:sz w:val="18"/>
                <w:szCs w:val="18"/>
              </w:rPr>
            </w:pPr>
          </w:p>
        </w:tc>
        <w:tc>
          <w:tcPr>
            <w:tcW w:w="7054" w:type="dxa"/>
            <w:tcBorders>
              <w:top w:val="nil"/>
              <w:left w:val="nil"/>
              <w:bottom w:val="nil"/>
              <w:right w:val="nil"/>
            </w:tcBorders>
            <w:vAlign w:val="center"/>
          </w:tcPr>
          <w:p w:rsidR="00D65884" w:rsidRPr="00AC68D3" w:rsidRDefault="00D65884" w:rsidP="00AC68D3">
            <w:pPr>
              <w:ind w:left="4248"/>
              <w:rPr>
                <w:rFonts w:ascii="Frutiger 55" w:hAnsi="Frutiger 55"/>
                <w:iCs/>
                <w:sz w:val="18"/>
                <w:szCs w:val="18"/>
              </w:rPr>
            </w:pPr>
            <w:r w:rsidRPr="00AC68D3">
              <w:rPr>
                <w:rFonts w:ascii="Frutiger 55" w:hAnsi="Frutiger 55"/>
                <w:iCs/>
                <w:sz w:val="18"/>
                <w:szCs w:val="18"/>
              </w:rPr>
              <w:t>Total</w:t>
            </w:r>
          </w:p>
        </w:tc>
        <w:tc>
          <w:tcPr>
            <w:tcW w:w="1134" w:type="dxa"/>
            <w:tcBorders>
              <w:top w:val="nil"/>
              <w:left w:val="nil"/>
              <w:bottom w:val="nil"/>
              <w:right w:val="nil"/>
            </w:tcBorders>
            <w:vAlign w:val="center"/>
          </w:tcPr>
          <w:p w:rsidR="00D65884" w:rsidRPr="00AC68D3" w:rsidRDefault="00D65884" w:rsidP="00AC68D3">
            <w:pPr>
              <w:jc w:val="center"/>
              <w:rPr>
                <w:rFonts w:ascii="Frutiger 55" w:hAnsi="Frutiger 55"/>
                <w:b/>
                <w:iCs/>
                <w:sz w:val="18"/>
                <w:szCs w:val="18"/>
              </w:rPr>
            </w:pPr>
            <w:r w:rsidRPr="00AC68D3">
              <w:rPr>
                <w:rFonts w:ascii="Frutiger 55" w:hAnsi="Frutiger 55"/>
                <w:b/>
                <w:iCs/>
                <w:sz w:val="18"/>
                <w:szCs w:val="18"/>
              </w:rPr>
              <w:t>100 points</w:t>
            </w:r>
          </w:p>
        </w:tc>
      </w:tr>
    </w:tbl>
    <w:p w:rsidR="00DD2E61" w:rsidRPr="00AC68D3" w:rsidRDefault="00DD2E61" w:rsidP="00AA4AE3">
      <w:pPr>
        <w:spacing w:before="120"/>
        <w:ind w:left="426" w:hanging="426"/>
        <w:jc w:val="both"/>
        <w:rPr>
          <w:rFonts w:ascii="Arial" w:hAnsi="Arial" w:cs="Arial"/>
          <w:color w:val="000000"/>
          <w:sz w:val="18"/>
          <w:szCs w:val="18"/>
        </w:rPr>
      </w:pPr>
      <w:r w:rsidRPr="00AC68D3">
        <w:rPr>
          <w:rFonts w:ascii="Frutiger 55" w:hAnsi="Frutiger 55"/>
          <w:b/>
          <w:iCs/>
          <w:sz w:val="18"/>
          <w:szCs w:val="18"/>
          <w:u w:val="single"/>
        </w:rPr>
        <w:t>NB</w:t>
      </w:r>
      <w:r w:rsidRPr="00AC68D3">
        <w:rPr>
          <w:rFonts w:ascii="Frutiger 55" w:hAnsi="Frutiger 55"/>
          <w:b/>
          <w:iCs/>
          <w:sz w:val="18"/>
          <w:szCs w:val="18"/>
        </w:rPr>
        <w:t> :</w:t>
      </w:r>
      <w:r w:rsidRPr="00AC68D3">
        <w:rPr>
          <w:rFonts w:ascii="Arial" w:hAnsi="Arial" w:cs="Arial"/>
          <w:b/>
          <w:sz w:val="18"/>
          <w:szCs w:val="18"/>
          <w:lang w:eastAsia="fr-FR"/>
        </w:rPr>
        <w:t xml:space="preserve"> </w:t>
      </w:r>
      <w:r w:rsidR="00B921F2" w:rsidRPr="00AC68D3">
        <w:rPr>
          <w:rFonts w:ascii="Frutiger 55" w:hAnsi="Frutiger 55"/>
          <w:b/>
          <w:iCs/>
          <w:sz w:val="18"/>
          <w:szCs w:val="18"/>
        </w:rPr>
        <w:t xml:space="preserve">La note minimale requise est de 75 points. </w:t>
      </w:r>
      <w:r w:rsidRPr="00AC68D3">
        <w:rPr>
          <w:rFonts w:ascii="Frutiger 55" w:hAnsi="Frutiger 55"/>
          <w:b/>
          <w:iCs/>
          <w:sz w:val="18"/>
          <w:szCs w:val="18"/>
        </w:rPr>
        <w:t>En cas d’égalité, les candidats seront classés en fonction du nombre d’expériences. Les candidats doivent apporter des justificatifs aux informations fournies.</w:t>
      </w:r>
      <w:r w:rsidR="004F4630" w:rsidRPr="00AC68D3">
        <w:rPr>
          <w:rFonts w:ascii="Frutiger 55" w:hAnsi="Frutiger 55"/>
          <w:b/>
          <w:iCs/>
          <w:sz w:val="18"/>
          <w:szCs w:val="18"/>
        </w:rPr>
        <w:t xml:space="preserve"> </w:t>
      </w:r>
    </w:p>
    <w:p w:rsidR="00AC68D3" w:rsidRDefault="00DD2E61" w:rsidP="00AC68D3">
      <w:pPr>
        <w:spacing w:before="240"/>
        <w:jc w:val="both"/>
        <w:rPr>
          <w:rFonts w:ascii="Frutiger 55" w:hAnsi="Frutiger 55"/>
          <w:sz w:val="18"/>
          <w:szCs w:val="18"/>
        </w:rPr>
      </w:pPr>
      <w:r w:rsidRPr="00AC68D3">
        <w:rPr>
          <w:rFonts w:ascii="Frutiger 55" w:hAnsi="Frutiger 55"/>
          <w:sz w:val="18"/>
          <w:szCs w:val="18"/>
        </w:rPr>
        <w:t xml:space="preserve">A l’issue de cette évaluation, </w:t>
      </w:r>
      <w:r w:rsidR="00ED41DF" w:rsidRPr="00AC68D3">
        <w:rPr>
          <w:rFonts w:ascii="Frutiger 55" w:hAnsi="Frutiger 55"/>
          <w:sz w:val="18"/>
          <w:szCs w:val="18"/>
        </w:rPr>
        <w:t xml:space="preserve">le candidat classé premier sera </w:t>
      </w:r>
      <w:r w:rsidR="001201FF" w:rsidRPr="00AC68D3">
        <w:rPr>
          <w:rFonts w:ascii="Frutiger 55" w:hAnsi="Frutiger 55"/>
          <w:sz w:val="18"/>
          <w:szCs w:val="18"/>
        </w:rPr>
        <w:t xml:space="preserve">retenu et </w:t>
      </w:r>
      <w:r w:rsidR="00ED41DF" w:rsidRPr="00AC68D3">
        <w:rPr>
          <w:rFonts w:ascii="Frutiger 55" w:hAnsi="Frutiger 55"/>
          <w:sz w:val="18"/>
          <w:szCs w:val="18"/>
        </w:rPr>
        <w:t xml:space="preserve">invité à soumettre une proposition </w:t>
      </w:r>
      <w:r w:rsidR="00F1503C" w:rsidRPr="00AC68D3">
        <w:rPr>
          <w:rFonts w:ascii="Frutiger 55" w:hAnsi="Frutiger 55"/>
          <w:sz w:val="18"/>
          <w:szCs w:val="18"/>
        </w:rPr>
        <w:t xml:space="preserve">technique et </w:t>
      </w:r>
      <w:r w:rsidR="00ED41DF" w:rsidRPr="00AC68D3">
        <w:rPr>
          <w:rFonts w:ascii="Frutiger 55" w:hAnsi="Frutiger 55"/>
          <w:sz w:val="18"/>
          <w:szCs w:val="18"/>
        </w:rPr>
        <w:t>financière. En cas de négociations infructueuses avec le candidat classé premier, les négociations se poursuivront avec le second candidat</w:t>
      </w:r>
      <w:r w:rsidRPr="00AC68D3">
        <w:rPr>
          <w:rFonts w:ascii="Frutiger 55" w:hAnsi="Frutiger 55"/>
          <w:sz w:val="18"/>
          <w:szCs w:val="18"/>
        </w:rPr>
        <w:t>.</w:t>
      </w:r>
    </w:p>
    <w:p w:rsidR="00AC68D3" w:rsidRPr="00AC68D3" w:rsidRDefault="00AC68D3" w:rsidP="00AC68D3">
      <w:pPr>
        <w:spacing w:before="240"/>
        <w:jc w:val="both"/>
        <w:rPr>
          <w:rFonts w:ascii="Frutiger 55" w:hAnsi="Frutiger 55"/>
          <w:sz w:val="8"/>
          <w:szCs w:val="18"/>
        </w:rPr>
      </w:pPr>
    </w:p>
    <w:p w:rsidR="00DD2E61" w:rsidRPr="00AC68D3" w:rsidRDefault="00DD2E61" w:rsidP="00AC68D3">
      <w:pPr>
        <w:pStyle w:val="Paragraphedeliste"/>
        <w:numPr>
          <w:ilvl w:val="0"/>
          <w:numId w:val="2"/>
        </w:numPr>
        <w:jc w:val="both"/>
        <w:rPr>
          <w:rFonts w:ascii="Frutiger 55" w:hAnsi="Frutiger 55"/>
          <w:b/>
          <w:iCs/>
          <w:sz w:val="18"/>
          <w:szCs w:val="18"/>
        </w:rPr>
      </w:pPr>
      <w:r w:rsidRPr="00AC68D3">
        <w:rPr>
          <w:rFonts w:ascii="Frutiger 55" w:hAnsi="Frutiger 55"/>
          <w:b/>
          <w:iCs/>
          <w:sz w:val="18"/>
          <w:szCs w:val="18"/>
        </w:rPr>
        <w:t>Qualifications et Expériences minimales</w:t>
      </w:r>
    </w:p>
    <w:p w:rsidR="00C07AAE" w:rsidRPr="00AC68D3" w:rsidRDefault="00C07AAE" w:rsidP="00AA4AE3">
      <w:pPr>
        <w:jc w:val="both"/>
        <w:rPr>
          <w:rFonts w:ascii="Frutiger 55" w:hAnsi="Frutiger 55"/>
          <w:sz w:val="18"/>
          <w:szCs w:val="18"/>
        </w:rPr>
      </w:pPr>
      <w:r w:rsidRPr="00AC68D3">
        <w:rPr>
          <w:rFonts w:ascii="Frutiger 55" w:hAnsi="Frutiger 55"/>
          <w:sz w:val="18"/>
          <w:szCs w:val="18"/>
        </w:rPr>
        <w:t xml:space="preserve">La formation sera réalisée par un Consultant individuel ou mandaté par un Bureau d’études ayant une solide expérience dans le suivi et l’évaluation de projet de développement et/ou de conservation et la conduite de formations en suivi-évaluation de projets. Les candidats doivent posséder les qualifications, expériences et aptitudes suivantes : </w:t>
      </w:r>
    </w:p>
    <w:p w:rsidR="00C07AAE" w:rsidRPr="00AC68D3" w:rsidRDefault="00C07AAE" w:rsidP="00AA4AE3">
      <w:pPr>
        <w:pStyle w:val="Paragraphedeliste"/>
        <w:numPr>
          <w:ilvl w:val="0"/>
          <w:numId w:val="5"/>
        </w:numPr>
        <w:jc w:val="both"/>
        <w:rPr>
          <w:rFonts w:ascii="Frutiger 55" w:hAnsi="Frutiger 55"/>
          <w:sz w:val="18"/>
          <w:szCs w:val="18"/>
        </w:rPr>
      </w:pPr>
      <w:proofErr w:type="gramStart"/>
      <w:r w:rsidRPr="00AC68D3">
        <w:rPr>
          <w:rFonts w:ascii="Frutiger 55" w:hAnsi="Frutiger 55"/>
          <w:sz w:val="18"/>
          <w:szCs w:val="18"/>
        </w:rPr>
        <w:t>niveau</w:t>
      </w:r>
      <w:proofErr w:type="gramEnd"/>
      <w:r w:rsidRPr="00AC68D3">
        <w:rPr>
          <w:rFonts w:ascii="Frutiger 55" w:hAnsi="Frutiger 55"/>
          <w:sz w:val="18"/>
          <w:szCs w:val="18"/>
        </w:rPr>
        <w:t xml:space="preserve"> de qualification BAC + 5 ;</w:t>
      </w:r>
    </w:p>
    <w:p w:rsidR="00C07AAE" w:rsidRPr="00AC68D3" w:rsidRDefault="00E80AA5" w:rsidP="00AA4AE3">
      <w:pPr>
        <w:pStyle w:val="Paragraphedeliste"/>
        <w:numPr>
          <w:ilvl w:val="0"/>
          <w:numId w:val="5"/>
        </w:numPr>
        <w:spacing w:before="240"/>
        <w:jc w:val="both"/>
        <w:rPr>
          <w:rFonts w:ascii="Frutiger 55" w:hAnsi="Frutiger 55"/>
          <w:sz w:val="18"/>
          <w:szCs w:val="18"/>
        </w:rPr>
      </w:pPr>
      <w:proofErr w:type="gramStart"/>
      <w:r w:rsidRPr="00AC68D3">
        <w:rPr>
          <w:rFonts w:ascii="Frutiger 55" w:hAnsi="Frutiger 55"/>
          <w:sz w:val="18"/>
          <w:szCs w:val="18"/>
        </w:rPr>
        <w:t>diplôme</w:t>
      </w:r>
      <w:proofErr w:type="gramEnd"/>
      <w:r w:rsidRPr="00AC68D3">
        <w:rPr>
          <w:rFonts w:ascii="Frutiger 55" w:hAnsi="Frutiger 55"/>
          <w:sz w:val="18"/>
          <w:szCs w:val="18"/>
        </w:rPr>
        <w:t xml:space="preserve"> : Master ou diplôme équivalent </w:t>
      </w:r>
      <w:r w:rsidR="00C07AAE" w:rsidRPr="00AC68D3">
        <w:rPr>
          <w:rFonts w:ascii="Frutiger 55" w:hAnsi="Frutiger 55"/>
          <w:sz w:val="18"/>
          <w:szCs w:val="18"/>
        </w:rPr>
        <w:t xml:space="preserve">en droit, économie, administration publique, finance, ingénierie civile ou autres domaines pertinents ; </w:t>
      </w:r>
    </w:p>
    <w:p w:rsidR="00E80AA5" w:rsidRPr="00AC68D3" w:rsidRDefault="00E80AA5" w:rsidP="00AA4AE3">
      <w:pPr>
        <w:pStyle w:val="Paragraphedeliste"/>
        <w:numPr>
          <w:ilvl w:val="0"/>
          <w:numId w:val="5"/>
        </w:numPr>
        <w:spacing w:before="240"/>
        <w:jc w:val="both"/>
        <w:rPr>
          <w:rFonts w:ascii="Frutiger 55" w:hAnsi="Frutiger 55"/>
          <w:sz w:val="18"/>
          <w:szCs w:val="18"/>
        </w:rPr>
      </w:pPr>
      <w:proofErr w:type="gramStart"/>
      <w:r w:rsidRPr="00AC68D3">
        <w:rPr>
          <w:rFonts w:ascii="Frutiger 55" w:hAnsi="Frutiger 55"/>
          <w:sz w:val="18"/>
          <w:szCs w:val="18"/>
        </w:rPr>
        <w:t>année</w:t>
      </w:r>
      <w:proofErr w:type="gramEnd"/>
      <w:r w:rsidRPr="00AC68D3">
        <w:rPr>
          <w:rFonts w:ascii="Frutiger 55" w:hAnsi="Frutiger 55"/>
          <w:sz w:val="18"/>
          <w:szCs w:val="18"/>
        </w:rPr>
        <w:t xml:space="preserve"> d’expérience : au moins </w:t>
      </w:r>
      <w:r w:rsidR="00B810A8" w:rsidRPr="00AC68D3">
        <w:rPr>
          <w:rFonts w:ascii="Frutiger 55" w:hAnsi="Frutiger 55"/>
          <w:sz w:val="18"/>
          <w:szCs w:val="18"/>
        </w:rPr>
        <w:t>dix</w:t>
      </w:r>
      <w:r w:rsidRPr="00AC68D3">
        <w:rPr>
          <w:rFonts w:ascii="Frutiger 55" w:hAnsi="Frutiger 55"/>
          <w:sz w:val="18"/>
          <w:szCs w:val="18"/>
        </w:rPr>
        <w:t xml:space="preserve"> (</w:t>
      </w:r>
      <w:r w:rsidR="00B810A8" w:rsidRPr="00AC68D3">
        <w:rPr>
          <w:rFonts w:ascii="Frutiger 55" w:hAnsi="Frutiger 55"/>
          <w:sz w:val="18"/>
          <w:szCs w:val="18"/>
        </w:rPr>
        <w:t>10</w:t>
      </w:r>
      <w:r w:rsidRPr="00AC68D3">
        <w:rPr>
          <w:rFonts w:ascii="Frutiger 55" w:hAnsi="Frutiger 55"/>
          <w:sz w:val="18"/>
          <w:szCs w:val="18"/>
        </w:rPr>
        <w:t>)</w:t>
      </w:r>
      <w:r w:rsidR="00A167A4" w:rsidRPr="00AC68D3">
        <w:rPr>
          <w:rFonts w:ascii="Frutiger 55" w:hAnsi="Frutiger 55"/>
          <w:sz w:val="18"/>
          <w:szCs w:val="18"/>
        </w:rPr>
        <w:t xml:space="preserve"> ans</w:t>
      </w:r>
      <w:r w:rsidRPr="00AC68D3">
        <w:rPr>
          <w:rFonts w:ascii="Frutiger 55" w:hAnsi="Frutiger 55"/>
          <w:sz w:val="18"/>
          <w:szCs w:val="18"/>
        </w:rPr>
        <w:t> ;</w:t>
      </w:r>
    </w:p>
    <w:p w:rsidR="00C07AAE" w:rsidRPr="00AC68D3" w:rsidRDefault="00E80AA5" w:rsidP="00AA4AE3">
      <w:pPr>
        <w:pStyle w:val="Paragraphedeliste"/>
        <w:numPr>
          <w:ilvl w:val="0"/>
          <w:numId w:val="5"/>
        </w:numPr>
        <w:spacing w:before="240"/>
        <w:jc w:val="both"/>
        <w:rPr>
          <w:rFonts w:ascii="Frutiger 55" w:hAnsi="Frutiger 55"/>
          <w:sz w:val="18"/>
          <w:szCs w:val="18"/>
        </w:rPr>
      </w:pPr>
      <w:proofErr w:type="gramStart"/>
      <w:r w:rsidRPr="00AC68D3">
        <w:rPr>
          <w:rFonts w:ascii="Frutiger 55" w:hAnsi="Frutiger 55"/>
          <w:sz w:val="18"/>
          <w:szCs w:val="18"/>
        </w:rPr>
        <w:t>nature</w:t>
      </w:r>
      <w:proofErr w:type="gramEnd"/>
      <w:r w:rsidRPr="00AC68D3">
        <w:rPr>
          <w:rFonts w:ascii="Frutiger 55" w:hAnsi="Frutiger 55"/>
          <w:sz w:val="18"/>
          <w:szCs w:val="18"/>
        </w:rPr>
        <w:t xml:space="preserve"> de l’expérience : de préférence en qualité de spécialiste/formateur dans le domaine </w:t>
      </w:r>
      <w:r w:rsidR="00C07AAE" w:rsidRPr="00AC68D3">
        <w:rPr>
          <w:rFonts w:ascii="Frutiger 55" w:hAnsi="Frutiger 55"/>
          <w:sz w:val="18"/>
          <w:szCs w:val="18"/>
        </w:rPr>
        <w:t>du suivi-évaluation de projets</w:t>
      </w:r>
      <w:r w:rsidR="009069B7" w:rsidRPr="00AC68D3">
        <w:rPr>
          <w:rFonts w:ascii="Frutiger 55" w:hAnsi="Frutiger 55"/>
          <w:sz w:val="18"/>
          <w:szCs w:val="18"/>
        </w:rPr>
        <w:t xml:space="preserve"> ou dans les projets financés par les bailleurs multilatéraux </w:t>
      </w:r>
      <w:r w:rsidR="00C07AAE" w:rsidRPr="00AC68D3">
        <w:rPr>
          <w:rFonts w:ascii="Frutiger 55" w:hAnsi="Frutiger 55"/>
          <w:sz w:val="18"/>
          <w:szCs w:val="18"/>
        </w:rPr>
        <w:t xml:space="preserve">; </w:t>
      </w:r>
    </w:p>
    <w:p w:rsidR="009069B7" w:rsidRPr="00AC68D3" w:rsidRDefault="009069B7" w:rsidP="00AA4AE3">
      <w:pPr>
        <w:pStyle w:val="Paragraphedeliste"/>
        <w:numPr>
          <w:ilvl w:val="0"/>
          <w:numId w:val="5"/>
        </w:numPr>
        <w:spacing w:before="240"/>
        <w:jc w:val="both"/>
        <w:rPr>
          <w:rFonts w:ascii="Frutiger 55" w:hAnsi="Frutiger 55"/>
          <w:sz w:val="18"/>
          <w:szCs w:val="18"/>
        </w:rPr>
      </w:pPr>
      <w:proofErr w:type="gramStart"/>
      <w:r w:rsidRPr="00AC68D3">
        <w:rPr>
          <w:rFonts w:ascii="Frutiger 55" w:hAnsi="Frutiger 55"/>
          <w:sz w:val="18"/>
          <w:szCs w:val="18"/>
        </w:rPr>
        <w:t>très</w:t>
      </w:r>
      <w:proofErr w:type="gramEnd"/>
      <w:r w:rsidRPr="00AC68D3">
        <w:rPr>
          <w:rFonts w:ascii="Frutiger 55" w:hAnsi="Frutiger 55"/>
          <w:sz w:val="18"/>
          <w:szCs w:val="18"/>
        </w:rPr>
        <w:t xml:space="preserve"> bonne connaissance des logiciels de suivi-évaluation des projets ; </w:t>
      </w:r>
    </w:p>
    <w:p w:rsidR="00B810A8" w:rsidRPr="00AC68D3" w:rsidRDefault="00B810A8" w:rsidP="00AA4AE3">
      <w:pPr>
        <w:pStyle w:val="Paragraphedeliste"/>
        <w:numPr>
          <w:ilvl w:val="0"/>
          <w:numId w:val="5"/>
        </w:numPr>
        <w:spacing w:before="240"/>
        <w:jc w:val="both"/>
        <w:rPr>
          <w:rFonts w:ascii="Frutiger 55" w:hAnsi="Frutiger 55"/>
          <w:sz w:val="18"/>
          <w:szCs w:val="18"/>
        </w:rPr>
      </w:pPr>
      <w:proofErr w:type="gramStart"/>
      <w:r w:rsidRPr="00AC68D3">
        <w:rPr>
          <w:rFonts w:ascii="Frutiger 55" w:hAnsi="Frutiger 55"/>
          <w:sz w:val="18"/>
          <w:szCs w:val="18"/>
        </w:rPr>
        <w:t>être</w:t>
      </w:r>
      <w:proofErr w:type="gramEnd"/>
      <w:r w:rsidRPr="00AC68D3">
        <w:rPr>
          <w:rFonts w:ascii="Frutiger 55" w:hAnsi="Frutiger 55"/>
          <w:sz w:val="18"/>
          <w:szCs w:val="18"/>
        </w:rPr>
        <w:t xml:space="preserve"> immédiatement disponible ;</w:t>
      </w:r>
    </w:p>
    <w:p w:rsidR="00B810A8" w:rsidRPr="00AC68D3" w:rsidRDefault="00B810A8" w:rsidP="00AA4AE3">
      <w:pPr>
        <w:pStyle w:val="Paragraphedeliste"/>
        <w:numPr>
          <w:ilvl w:val="0"/>
          <w:numId w:val="5"/>
        </w:numPr>
        <w:jc w:val="both"/>
        <w:rPr>
          <w:rFonts w:ascii="Frutiger 55" w:hAnsi="Frutiger 55"/>
          <w:sz w:val="18"/>
          <w:szCs w:val="18"/>
        </w:rPr>
      </w:pPr>
      <w:proofErr w:type="gramStart"/>
      <w:r w:rsidRPr="00AC68D3">
        <w:rPr>
          <w:rFonts w:ascii="Frutiger 55" w:hAnsi="Frutiger 55"/>
          <w:sz w:val="18"/>
          <w:szCs w:val="18"/>
        </w:rPr>
        <w:t>justifier</w:t>
      </w:r>
      <w:proofErr w:type="gramEnd"/>
      <w:r w:rsidRPr="00AC68D3">
        <w:rPr>
          <w:rFonts w:ascii="Frutiger 55" w:hAnsi="Frutiger 55"/>
          <w:sz w:val="18"/>
          <w:szCs w:val="18"/>
        </w:rPr>
        <w:t xml:space="preserve"> d’au moins trois (3) références pertinentes en formations dans le domaine du suivi-évaluation des projets ;</w:t>
      </w:r>
    </w:p>
    <w:p w:rsidR="00B810A8" w:rsidRPr="00AC68D3" w:rsidRDefault="00B810A8" w:rsidP="00AA4AE3">
      <w:pPr>
        <w:pStyle w:val="Paragraphedeliste"/>
        <w:numPr>
          <w:ilvl w:val="0"/>
          <w:numId w:val="5"/>
        </w:numPr>
        <w:jc w:val="both"/>
        <w:rPr>
          <w:rFonts w:ascii="Frutiger 55" w:hAnsi="Frutiger 55"/>
          <w:sz w:val="18"/>
          <w:szCs w:val="18"/>
        </w:rPr>
      </w:pPr>
      <w:proofErr w:type="gramStart"/>
      <w:r w:rsidRPr="00AC68D3">
        <w:rPr>
          <w:rFonts w:ascii="Frutiger 55" w:hAnsi="Frutiger 55"/>
          <w:sz w:val="18"/>
          <w:szCs w:val="18"/>
        </w:rPr>
        <w:t>avoir</w:t>
      </w:r>
      <w:proofErr w:type="gramEnd"/>
      <w:r w:rsidRPr="00AC68D3">
        <w:rPr>
          <w:rFonts w:ascii="Frutiger 55" w:hAnsi="Frutiger 55"/>
          <w:sz w:val="18"/>
          <w:szCs w:val="18"/>
        </w:rPr>
        <w:t xml:space="preserve"> une excellente capacité de communication écrite et orale en langue française. </w:t>
      </w:r>
    </w:p>
    <w:p w:rsidR="00ED41DF" w:rsidRPr="00AC68D3" w:rsidRDefault="00ED41DF" w:rsidP="00AA4AE3">
      <w:pPr>
        <w:jc w:val="both"/>
        <w:rPr>
          <w:rFonts w:ascii="Frutiger 55" w:hAnsi="Frutiger 55"/>
          <w:sz w:val="8"/>
          <w:szCs w:val="18"/>
        </w:rPr>
      </w:pPr>
    </w:p>
    <w:p w:rsidR="00ED41DF" w:rsidRPr="00AC68D3" w:rsidRDefault="00ED41DF" w:rsidP="00AA4AE3">
      <w:pPr>
        <w:pStyle w:val="Paragraphedeliste"/>
        <w:numPr>
          <w:ilvl w:val="0"/>
          <w:numId w:val="2"/>
        </w:numPr>
        <w:jc w:val="both"/>
        <w:rPr>
          <w:rFonts w:ascii="Frutiger 55" w:hAnsi="Frutiger 55"/>
          <w:b/>
          <w:iCs/>
          <w:sz w:val="18"/>
          <w:szCs w:val="18"/>
        </w:rPr>
      </w:pPr>
      <w:r w:rsidRPr="00AC68D3">
        <w:rPr>
          <w:rFonts w:ascii="Frutiger 55" w:hAnsi="Frutiger 55"/>
          <w:b/>
          <w:iCs/>
          <w:sz w:val="18"/>
          <w:szCs w:val="18"/>
        </w:rPr>
        <w:t>Mode de sélection</w:t>
      </w:r>
    </w:p>
    <w:p w:rsidR="00B810A8" w:rsidRPr="00AC68D3" w:rsidRDefault="00ED41DF" w:rsidP="006F6695">
      <w:pPr>
        <w:spacing w:before="240"/>
        <w:ind w:left="360"/>
        <w:jc w:val="both"/>
        <w:rPr>
          <w:rFonts w:ascii="Frutiger 55" w:hAnsi="Frutiger 55"/>
          <w:sz w:val="18"/>
          <w:szCs w:val="18"/>
        </w:rPr>
      </w:pPr>
      <w:r w:rsidRPr="00AC68D3">
        <w:rPr>
          <w:rFonts w:ascii="Frutiger 55" w:hAnsi="Frutiger 55"/>
          <w:sz w:val="18"/>
          <w:szCs w:val="18"/>
        </w:rPr>
        <w:t>Le mode de sélection choisi est la sélection fondée sur l</w:t>
      </w:r>
      <w:r w:rsidR="00AC7A8A" w:rsidRPr="00AC68D3">
        <w:rPr>
          <w:rFonts w:ascii="Frutiger 55" w:hAnsi="Frutiger 55"/>
          <w:sz w:val="18"/>
          <w:szCs w:val="18"/>
        </w:rPr>
        <w:t>es</w:t>
      </w:r>
      <w:r w:rsidRPr="00AC68D3">
        <w:rPr>
          <w:rFonts w:ascii="Frutiger 55" w:hAnsi="Frutiger 55"/>
          <w:sz w:val="18"/>
          <w:szCs w:val="18"/>
        </w:rPr>
        <w:t xml:space="preserve"> Qualification</w:t>
      </w:r>
      <w:r w:rsidR="00AC7A8A" w:rsidRPr="00AC68D3">
        <w:rPr>
          <w:rFonts w:ascii="Frutiger 55" w:hAnsi="Frutiger 55"/>
          <w:sz w:val="18"/>
          <w:szCs w:val="18"/>
        </w:rPr>
        <w:t>s</w:t>
      </w:r>
      <w:r w:rsidRPr="00AC68D3">
        <w:rPr>
          <w:rFonts w:ascii="Frutiger 55" w:hAnsi="Frutiger 55"/>
          <w:sz w:val="18"/>
          <w:szCs w:val="18"/>
        </w:rPr>
        <w:t xml:space="preserve"> du Consultant (SQC). </w:t>
      </w:r>
      <w:r w:rsidR="00590419" w:rsidRPr="00AC68D3">
        <w:rPr>
          <w:rFonts w:ascii="Frutiger 55" w:hAnsi="Frutiger 55"/>
          <w:bCs/>
          <w:iCs/>
          <w:sz w:val="18"/>
          <w:szCs w:val="18"/>
        </w:rPr>
        <w:t xml:space="preserve">Les </w:t>
      </w:r>
      <w:r w:rsidR="0049612A" w:rsidRPr="00AC68D3">
        <w:rPr>
          <w:rFonts w:ascii="Frutiger 55" w:hAnsi="Frutiger 55"/>
          <w:bCs/>
          <w:iCs/>
          <w:sz w:val="18"/>
          <w:szCs w:val="18"/>
        </w:rPr>
        <w:t>consultan</w:t>
      </w:r>
      <w:r w:rsidR="00590419" w:rsidRPr="00AC68D3">
        <w:rPr>
          <w:rFonts w:ascii="Frutiger 55" w:hAnsi="Frutiger 55"/>
          <w:bCs/>
          <w:iCs/>
          <w:sz w:val="18"/>
          <w:szCs w:val="18"/>
        </w:rPr>
        <w:t xml:space="preserve">ts disposant de l’expérience et des compétences requises en rapport avec la nature de la mission, seront évalués et comparés, et le </w:t>
      </w:r>
      <w:r w:rsidR="0049612A" w:rsidRPr="00AC68D3">
        <w:rPr>
          <w:rFonts w:ascii="Frutiger 55" w:hAnsi="Frutiger 55"/>
          <w:bCs/>
          <w:iCs/>
          <w:sz w:val="18"/>
          <w:szCs w:val="18"/>
        </w:rPr>
        <w:t>consultant</w:t>
      </w:r>
      <w:r w:rsidR="00590419" w:rsidRPr="00AC68D3">
        <w:rPr>
          <w:rFonts w:ascii="Frutiger 55" w:hAnsi="Frutiger 55"/>
          <w:bCs/>
          <w:iCs/>
          <w:sz w:val="18"/>
          <w:szCs w:val="18"/>
        </w:rPr>
        <w:t xml:space="preserve"> le plus qualifié et expérimenté sera sélectionné. Seul le </w:t>
      </w:r>
      <w:r w:rsidR="0049612A" w:rsidRPr="00AC68D3">
        <w:rPr>
          <w:rFonts w:ascii="Frutiger 55" w:hAnsi="Frutiger 55"/>
          <w:bCs/>
          <w:iCs/>
          <w:sz w:val="18"/>
          <w:szCs w:val="18"/>
        </w:rPr>
        <w:t>consultant</w:t>
      </w:r>
      <w:r w:rsidR="00590419" w:rsidRPr="00AC68D3">
        <w:rPr>
          <w:rFonts w:ascii="Frutiger 55" w:hAnsi="Frutiger 55"/>
          <w:bCs/>
          <w:iCs/>
          <w:sz w:val="18"/>
          <w:szCs w:val="18"/>
        </w:rPr>
        <w:t xml:space="preserve"> retenu </w:t>
      </w:r>
      <w:r w:rsidR="0049612A" w:rsidRPr="00AC68D3">
        <w:rPr>
          <w:rFonts w:ascii="Frutiger 55" w:hAnsi="Frutiger 55"/>
          <w:bCs/>
          <w:iCs/>
          <w:sz w:val="18"/>
          <w:szCs w:val="18"/>
        </w:rPr>
        <w:t>doit être</w:t>
      </w:r>
      <w:r w:rsidR="007C0B44" w:rsidRPr="00AC68D3">
        <w:rPr>
          <w:rFonts w:ascii="Frutiger 55" w:hAnsi="Frutiger 55"/>
          <w:bCs/>
          <w:iCs/>
          <w:sz w:val="18"/>
          <w:szCs w:val="18"/>
        </w:rPr>
        <w:t xml:space="preserve"> invité à remettre une proposition technique et financière</w:t>
      </w:r>
      <w:r w:rsidR="0049612A" w:rsidRPr="00AC68D3">
        <w:rPr>
          <w:rFonts w:ascii="Frutiger 55" w:hAnsi="Frutiger 55"/>
          <w:bCs/>
          <w:iCs/>
          <w:sz w:val="18"/>
          <w:szCs w:val="18"/>
        </w:rPr>
        <w:t>. Si cette proposition est jugée conforme et acceptable, le consultant doit être invité à négocier le marché.</w:t>
      </w:r>
    </w:p>
    <w:sectPr w:rsidR="00B810A8" w:rsidRPr="00AC68D3" w:rsidSect="00FC15E1">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BF" w:rsidRDefault="005769BF" w:rsidP="00971C91">
      <w:r>
        <w:separator/>
      </w:r>
    </w:p>
  </w:endnote>
  <w:endnote w:type="continuationSeparator" w:id="0">
    <w:p w:rsidR="005769BF" w:rsidRDefault="005769BF" w:rsidP="0097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LVCFI+HelveticaNeue-Roman">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79517"/>
      <w:docPartObj>
        <w:docPartGallery w:val="Page Numbers (Bottom of Page)"/>
        <w:docPartUnique/>
      </w:docPartObj>
    </w:sdtPr>
    <w:sdtEndPr>
      <w:rPr>
        <w:sz w:val="14"/>
      </w:rPr>
    </w:sdtEndPr>
    <w:sdtContent>
      <w:sdt>
        <w:sdtPr>
          <w:rPr>
            <w:sz w:val="14"/>
          </w:rPr>
          <w:id w:val="-1282257376"/>
          <w:docPartObj>
            <w:docPartGallery w:val="Page Numbers (Top of Page)"/>
            <w:docPartUnique/>
          </w:docPartObj>
        </w:sdtPr>
        <w:sdtEndPr/>
        <w:sdtContent>
          <w:p w:rsidR="00971C91" w:rsidRPr="00971C91" w:rsidRDefault="00971C91">
            <w:pPr>
              <w:pStyle w:val="Pieddepage"/>
              <w:jc w:val="center"/>
              <w:rPr>
                <w:sz w:val="14"/>
              </w:rPr>
            </w:pPr>
            <w:r w:rsidRPr="00971C91">
              <w:rPr>
                <w:sz w:val="14"/>
              </w:rPr>
              <w:t xml:space="preserve">Page </w:t>
            </w:r>
            <w:r w:rsidRPr="00971C91">
              <w:rPr>
                <w:b/>
                <w:bCs/>
                <w:sz w:val="14"/>
                <w:szCs w:val="24"/>
              </w:rPr>
              <w:fldChar w:fldCharType="begin"/>
            </w:r>
            <w:r w:rsidRPr="00971C91">
              <w:rPr>
                <w:b/>
                <w:bCs/>
                <w:sz w:val="14"/>
              </w:rPr>
              <w:instrText>PAGE</w:instrText>
            </w:r>
            <w:r w:rsidRPr="00971C91">
              <w:rPr>
                <w:b/>
                <w:bCs/>
                <w:sz w:val="14"/>
                <w:szCs w:val="24"/>
              </w:rPr>
              <w:fldChar w:fldCharType="separate"/>
            </w:r>
            <w:r w:rsidR="002B7D29">
              <w:rPr>
                <w:b/>
                <w:bCs/>
                <w:noProof/>
                <w:sz w:val="14"/>
              </w:rPr>
              <w:t>2</w:t>
            </w:r>
            <w:r w:rsidRPr="00971C91">
              <w:rPr>
                <w:b/>
                <w:bCs/>
                <w:sz w:val="14"/>
                <w:szCs w:val="24"/>
              </w:rPr>
              <w:fldChar w:fldCharType="end"/>
            </w:r>
            <w:r w:rsidRPr="00971C91">
              <w:rPr>
                <w:sz w:val="14"/>
              </w:rPr>
              <w:t xml:space="preserve"> sur </w:t>
            </w:r>
            <w:r w:rsidRPr="00971C91">
              <w:rPr>
                <w:b/>
                <w:bCs/>
                <w:sz w:val="14"/>
                <w:szCs w:val="24"/>
              </w:rPr>
              <w:fldChar w:fldCharType="begin"/>
            </w:r>
            <w:r w:rsidRPr="00971C91">
              <w:rPr>
                <w:b/>
                <w:bCs/>
                <w:sz w:val="14"/>
              </w:rPr>
              <w:instrText>NUMPAGES</w:instrText>
            </w:r>
            <w:r w:rsidRPr="00971C91">
              <w:rPr>
                <w:b/>
                <w:bCs/>
                <w:sz w:val="14"/>
                <w:szCs w:val="24"/>
              </w:rPr>
              <w:fldChar w:fldCharType="separate"/>
            </w:r>
            <w:r w:rsidR="002B7D29">
              <w:rPr>
                <w:b/>
                <w:bCs/>
                <w:noProof/>
                <w:sz w:val="14"/>
              </w:rPr>
              <w:t>2</w:t>
            </w:r>
            <w:r w:rsidRPr="00971C91">
              <w:rPr>
                <w:b/>
                <w:bCs/>
                <w:sz w:val="14"/>
                <w:szCs w:val="24"/>
              </w:rPr>
              <w:fldChar w:fldCharType="end"/>
            </w:r>
          </w:p>
        </w:sdtContent>
      </w:sdt>
    </w:sdtContent>
  </w:sdt>
  <w:p w:rsidR="00971C91" w:rsidRDefault="00971C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BF" w:rsidRDefault="005769BF" w:rsidP="00971C91">
      <w:r>
        <w:separator/>
      </w:r>
    </w:p>
  </w:footnote>
  <w:footnote w:type="continuationSeparator" w:id="0">
    <w:p w:rsidR="005769BF" w:rsidRDefault="005769BF" w:rsidP="00971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14F"/>
    <w:multiLevelType w:val="hybridMultilevel"/>
    <w:tmpl w:val="31AAA7A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DC2CCA"/>
    <w:multiLevelType w:val="hybridMultilevel"/>
    <w:tmpl w:val="FC862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B522BD"/>
    <w:multiLevelType w:val="hybridMultilevel"/>
    <w:tmpl w:val="00C60E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EE437D"/>
    <w:multiLevelType w:val="hybridMultilevel"/>
    <w:tmpl w:val="B2C24CC8"/>
    <w:lvl w:ilvl="0" w:tplc="222C6AB2">
      <w:numFmt w:val="bullet"/>
      <w:lvlText w:val="-"/>
      <w:lvlJc w:val="left"/>
      <w:pPr>
        <w:ind w:left="720" w:hanging="360"/>
      </w:pPr>
      <w:rPr>
        <w:rFonts w:ascii="Calibri" w:eastAsia="Calibri" w:hAnsi="Calibri" w:cs="ELVCFI+HelveticaNeue-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4A60E9"/>
    <w:multiLevelType w:val="hybridMultilevel"/>
    <w:tmpl w:val="05A2775C"/>
    <w:lvl w:ilvl="0" w:tplc="FFFFFFFF">
      <w:start w:val="1"/>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9A34E21"/>
    <w:multiLevelType w:val="hybridMultilevel"/>
    <w:tmpl w:val="00C60E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CB"/>
    <w:rsid w:val="0001692E"/>
    <w:rsid w:val="000940FB"/>
    <w:rsid w:val="000A32B9"/>
    <w:rsid w:val="001201FF"/>
    <w:rsid w:val="0013621B"/>
    <w:rsid w:val="001446BC"/>
    <w:rsid w:val="00157D63"/>
    <w:rsid w:val="001931E1"/>
    <w:rsid w:val="001A31EF"/>
    <w:rsid w:val="001A4D49"/>
    <w:rsid w:val="001C2D8F"/>
    <w:rsid w:val="001E2435"/>
    <w:rsid w:val="002040EF"/>
    <w:rsid w:val="00223A42"/>
    <w:rsid w:val="00246586"/>
    <w:rsid w:val="00273728"/>
    <w:rsid w:val="0028680D"/>
    <w:rsid w:val="002B7D29"/>
    <w:rsid w:val="002D1001"/>
    <w:rsid w:val="002D4F25"/>
    <w:rsid w:val="00357DF2"/>
    <w:rsid w:val="003707CB"/>
    <w:rsid w:val="00371A3E"/>
    <w:rsid w:val="003803DF"/>
    <w:rsid w:val="00381F55"/>
    <w:rsid w:val="003865E2"/>
    <w:rsid w:val="003B39BD"/>
    <w:rsid w:val="003D4D60"/>
    <w:rsid w:val="003E063B"/>
    <w:rsid w:val="003F49CF"/>
    <w:rsid w:val="0041729D"/>
    <w:rsid w:val="0043641A"/>
    <w:rsid w:val="00445257"/>
    <w:rsid w:val="004553E6"/>
    <w:rsid w:val="0049612A"/>
    <w:rsid w:val="004B0AA3"/>
    <w:rsid w:val="004E64E4"/>
    <w:rsid w:val="004F4630"/>
    <w:rsid w:val="004F7CC1"/>
    <w:rsid w:val="005011C6"/>
    <w:rsid w:val="00510A5F"/>
    <w:rsid w:val="00544D7F"/>
    <w:rsid w:val="00547C98"/>
    <w:rsid w:val="00552418"/>
    <w:rsid w:val="005769BF"/>
    <w:rsid w:val="00577DB5"/>
    <w:rsid w:val="00582C03"/>
    <w:rsid w:val="00590419"/>
    <w:rsid w:val="00591E40"/>
    <w:rsid w:val="005A3D10"/>
    <w:rsid w:val="005D1C38"/>
    <w:rsid w:val="00603315"/>
    <w:rsid w:val="00607E4A"/>
    <w:rsid w:val="00621D69"/>
    <w:rsid w:val="006863F3"/>
    <w:rsid w:val="006A448C"/>
    <w:rsid w:val="006C1E98"/>
    <w:rsid w:val="006E3A56"/>
    <w:rsid w:val="006E6323"/>
    <w:rsid w:val="006F6695"/>
    <w:rsid w:val="006F7319"/>
    <w:rsid w:val="00713195"/>
    <w:rsid w:val="0072194D"/>
    <w:rsid w:val="007369A4"/>
    <w:rsid w:val="0074703B"/>
    <w:rsid w:val="0075046E"/>
    <w:rsid w:val="00763B39"/>
    <w:rsid w:val="00771A67"/>
    <w:rsid w:val="007924A4"/>
    <w:rsid w:val="007A06A1"/>
    <w:rsid w:val="007A62D5"/>
    <w:rsid w:val="007C0B44"/>
    <w:rsid w:val="007C4518"/>
    <w:rsid w:val="007E33F9"/>
    <w:rsid w:val="007E3E92"/>
    <w:rsid w:val="007F1BE0"/>
    <w:rsid w:val="0084479E"/>
    <w:rsid w:val="0085213C"/>
    <w:rsid w:val="008527FF"/>
    <w:rsid w:val="008755C0"/>
    <w:rsid w:val="008767D9"/>
    <w:rsid w:val="00880D19"/>
    <w:rsid w:val="008A6EAE"/>
    <w:rsid w:val="008D2451"/>
    <w:rsid w:val="008E7D6F"/>
    <w:rsid w:val="00900A56"/>
    <w:rsid w:val="009069B7"/>
    <w:rsid w:val="00907DB0"/>
    <w:rsid w:val="0092429B"/>
    <w:rsid w:val="00937FBA"/>
    <w:rsid w:val="00971C91"/>
    <w:rsid w:val="009B09D9"/>
    <w:rsid w:val="009D4353"/>
    <w:rsid w:val="009E15A4"/>
    <w:rsid w:val="009E1871"/>
    <w:rsid w:val="009F5733"/>
    <w:rsid w:val="009F6DA6"/>
    <w:rsid w:val="00A167A4"/>
    <w:rsid w:val="00A40099"/>
    <w:rsid w:val="00A45BFF"/>
    <w:rsid w:val="00A57E6E"/>
    <w:rsid w:val="00A934A9"/>
    <w:rsid w:val="00AA43A3"/>
    <w:rsid w:val="00AA4AE3"/>
    <w:rsid w:val="00AB5319"/>
    <w:rsid w:val="00AC68D3"/>
    <w:rsid w:val="00AC7A8A"/>
    <w:rsid w:val="00AF1DE0"/>
    <w:rsid w:val="00B810A8"/>
    <w:rsid w:val="00B81E0C"/>
    <w:rsid w:val="00B921F2"/>
    <w:rsid w:val="00BA706F"/>
    <w:rsid w:val="00BD0A91"/>
    <w:rsid w:val="00BE3AE9"/>
    <w:rsid w:val="00BF4607"/>
    <w:rsid w:val="00C07AAE"/>
    <w:rsid w:val="00C356F9"/>
    <w:rsid w:val="00C71530"/>
    <w:rsid w:val="00C92E55"/>
    <w:rsid w:val="00CA17CB"/>
    <w:rsid w:val="00CA5BFA"/>
    <w:rsid w:val="00CE24F9"/>
    <w:rsid w:val="00CF58B0"/>
    <w:rsid w:val="00D42095"/>
    <w:rsid w:val="00D52140"/>
    <w:rsid w:val="00D61572"/>
    <w:rsid w:val="00D65884"/>
    <w:rsid w:val="00D864E6"/>
    <w:rsid w:val="00DA3D5A"/>
    <w:rsid w:val="00DA5A38"/>
    <w:rsid w:val="00DC40E1"/>
    <w:rsid w:val="00DD2E61"/>
    <w:rsid w:val="00DD48A2"/>
    <w:rsid w:val="00E2287F"/>
    <w:rsid w:val="00E42E81"/>
    <w:rsid w:val="00E42F8E"/>
    <w:rsid w:val="00E600D8"/>
    <w:rsid w:val="00E708CB"/>
    <w:rsid w:val="00E80AA5"/>
    <w:rsid w:val="00ED15FA"/>
    <w:rsid w:val="00ED41DF"/>
    <w:rsid w:val="00EE755B"/>
    <w:rsid w:val="00F11934"/>
    <w:rsid w:val="00F1503C"/>
    <w:rsid w:val="00F368BE"/>
    <w:rsid w:val="00F57B84"/>
    <w:rsid w:val="00F76394"/>
    <w:rsid w:val="00F8780E"/>
    <w:rsid w:val="00F90A05"/>
    <w:rsid w:val="00FC15E1"/>
    <w:rsid w:val="00FC6726"/>
    <w:rsid w:val="00FD378A"/>
    <w:rsid w:val="00FE2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AC733-3C91-463E-A842-224D8743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CB"/>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 1,Bullets,List Paragraph1,List Paragraph (numbered (a)),References,Numbered List Paragraph,ReferencesCxSpLast,Medium Grid 1 - Accent 21,List Paragraph nowy,List_Paragraph,Multilevel para_II,List Paragraph-ExecSummary,RM1,lp1,l"/>
    <w:basedOn w:val="Normal"/>
    <w:link w:val="ParagraphedelisteCar"/>
    <w:uiPriority w:val="34"/>
    <w:qFormat/>
    <w:rsid w:val="00CA5BFA"/>
    <w:pPr>
      <w:ind w:left="720"/>
      <w:contextualSpacing/>
    </w:pPr>
  </w:style>
  <w:style w:type="paragraph" w:styleId="Corpsdetexte3">
    <w:name w:val="Body Text 3"/>
    <w:basedOn w:val="Normal"/>
    <w:link w:val="Corpsdetexte3Car"/>
    <w:unhideWhenUsed/>
    <w:rsid w:val="009B09D9"/>
    <w:pPr>
      <w:spacing w:after="120" w:line="259" w:lineRule="auto"/>
    </w:pPr>
    <w:rPr>
      <w:rFonts w:asciiTheme="minorHAnsi" w:eastAsiaTheme="minorHAnsi" w:hAnsiTheme="minorHAnsi" w:cstheme="minorBidi"/>
      <w:sz w:val="16"/>
      <w:szCs w:val="16"/>
    </w:rPr>
  </w:style>
  <w:style w:type="character" w:customStyle="1" w:styleId="Corpsdetexte3Car">
    <w:name w:val="Corps de texte 3 Car"/>
    <w:basedOn w:val="Policepardfaut"/>
    <w:link w:val="Corpsdetexte3"/>
    <w:rsid w:val="009B09D9"/>
    <w:rPr>
      <w:sz w:val="16"/>
      <w:szCs w:val="16"/>
    </w:rPr>
  </w:style>
  <w:style w:type="paragraph" w:styleId="En-tte">
    <w:name w:val="header"/>
    <w:basedOn w:val="Normal"/>
    <w:link w:val="En-tteCar"/>
    <w:uiPriority w:val="99"/>
    <w:unhideWhenUsed/>
    <w:rsid w:val="00971C91"/>
    <w:pPr>
      <w:tabs>
        <w:tab w:val="center" w:pos="4536"/>
        <w:tab w:val="right" w:pos="9072"/>
      </w:tabs>
    </w:pPr>
  </w:style>
  <w:style w:type="character" w:customStyle="1" w:styleId="En-tteCar">
    <w:name w:val="En-tête Car"/>
    <w:basedOn w:val="Policepardfaut"/>
    <w:link w:val="En-tte"/>
    <w:uiPriority w:val="99"/>
    <w:rsid w:val="00971C91"/>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971C91"/>
    <w:pPr>
      <w:tabs>
        <w:tab w:val="center" w:pos="4536"/>
        <w:tab w:val="right" w:pos="9072"/>
      </w:tabs>
    </w:pPr>
  </w:style>
  <w:style w:type="character" w:customStyle="1" w:styleId="PieddepageCar">
    <w:name w:val="Pied de page Car"/>
    <w:basedOn w:val="Policepardfaut"/>
    <w:link w:val="Pieddepage"/>
    <w:uiPriority w:val="99"/>
    <w:rsid w:val="00971C91"/>
    <w:rPr>
      <w:rFonts w:ascii="Times New Roman" w:eastAsia="Times New Roman" w:hAnsi="Times New Roman" w:cs="Times New Roman"/>
      <w:sz w:val="24"/>
      <w:szCs w:val="20"/>
    </w:rPr>
  </w:style>
  <w:style w:type="character" w:customStyle="1" w:styleId="ParagraphedelisteCar">
    <w:name w:val="Paragraphe de liste Car"/>
    <w:aliases w:val="Liste 1 Car,Bullets Car,List Paragraph1 Car,List Paragraph (numbered (a)) Car,References Car,Numbered List Paragraph Car,ReferencesCxSpLast Car,Medium Grid 1 - Accent 21 Car,List Paragraph nowy Car,List_Paragraph Car,RM1 Car"/>
    <w:basedOn w:val="Policepardfaut"/>
    <w:link w:val="Paragraphedeliste"/>
    <w:uiPriority w:val="34"/>
    <w:qFormat/>
    <w:rsid w:val="00DD2E61"/>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547C98"/>
    <w:rPr>
      <w:rFonts w:ascii="Tahoma" w:hAnsi="Tahoma" w:cs="Tahoma"/>
      <w:sz w:val="16"/>
      <w:szCs w:val="16"/>
    </w:rPr>
  </w:style>
  <w:style w:type="character" w:customStyle="1" w:styleId="TextedebullesCar">
    <w:name w:val="Texte de bulles Car"/>
    <w:basedOn w:val="Policepardfaut"/>
    <w:link w:val="Textedebulles"/>
    <w:uiPriority w:val="99"/>
    <w:semiHidden/>
    <w:rsid w:val="00547C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ssingourou_pu@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singourou_pu@yaho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67FD-63BE-42A1-8DA7-3BD05948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5651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BROU</dc:creator>
  <cp:lastModifiedBy>AGBO Komitse Edoh</cp:lastModifiedBy>
  <cp:revision>2</cp:revision>
  <cp:lastPrinted>2020-04-17T12:15:00Z</cp:lastPrinted>
  <dcterms:created xsi:type="dcterms:W3CDTF">2020-04-23T11:56:00Z</dcterms:created>
  <dcterms:modified xsi:type="dcterms:W3CDTF">2020-04-23T11:56:00Z</dcterms:modified>
</cp:coreProperties>
</file>