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43" w:rsidRPr="00816D45" w:rsidRDefault="00896643" w:rsidP="00896643">
      <w:pPr>
        <w:spacing w:before="100" w:beforeAutospacing="1" w:after="120"/>
        <w:jc w:val="center"/>
        <w:rPr>
          <w:rFonts w:asciiTheme="minorHAnsi" w:hAnsiTheme="minorHAnsi" w:cstheme="minorHAnsi"/>
          <w:b/>
          <w:u w:val="single"/>
        </w:rPr>
      </w:pPr>
      <w:r w:rsidRPr="00816D45">
        <w:rPr>
          <w:rFonts w:asciiTheme="minorHAnsi" w:hAnsiTheme="minorHAnsi" w:cstheme="minorHAnsi"/>
          <w:b/>
          <w:u w:val="single"/>
        </w:rPr>
        <w:t>PUBLICITE EN VUE D’UNE VENTE SUR SAISIE IMMOBILIERE AU PLUS OFFRANT ET DERNIER ENCHERISSEUR EN VERTU DES ARTICLES 276 &amp; 277 DE L’ACTE UNIFORME PORTANT ORGANISATION DES PROCEDURES SIMPLIFIEES DE RECOUVREMENT ET DES VOIES D’EXECUTION</w:t>
      </w:r>
    </w:p>
    <w:p w:rsidR="00896643" w:rsidRPr="00816D45" w:rsidRDefault="00896643" w:rsidP="00896643">
      <w:pPr>
        <w:spacing w:before="240" w:after="240" w:line="276" w:lineRule="auto"/>
        <w:jc w:val="both"/>
        <w:rPr>
          <w:rFonts w:asciiTheme="minorHAnsi" w:hAnsiTheme="minorHAnsi" w:cstheme="minorHAnsi"/>
        </w:rPr>
      </w:pPr>
      <w:r w:rsidRPr="00816D45">
        <w:rPr>
          <w:rFonts w:asciiTheme="minorHAnsi" w:hAnsiTheme="minorHAnsi" w:cstheme="minorHAnsi"/>
        </w:rPr>
        <w:t xml:space="preserve">Il est porté à la connaissance du public qu’il sera procédé le </w:t>
      </w:r>
      <w:r w:rsidRPr="00816D45">
        <w:rPr>
          <w:rFonts w:asciiTheme="minorHAnsi" w:hAnsiTheme="minorHAnsi" w:cstheme="minorHAnsi"/>
          <w:b/>
        </w:rPr>
        <w:t xml:space="preserve">mardi trente (30) Avril 2019 à Dix (10) heures </w:t>
      </w:r>
      <w:r w:rsidRPr="00816D45">
        <w:rPr>
          <w:rFonts w:asciiTheme="minorHAnsi" w:hAnsiTheme="minorHAnsi" w:cstheme="minorHAnsi"/>
        </w:rPr>
        <w:t>par-devant le Tribunal de Première Instance de Lomé, statuant en matière de saisie immobilière au Palais de justice de Lomé à la vente aux enchères publiques de l’immeuble ci-après désigné ;</w:t>
      </w:r>
      <w:bookmarkStart w:id="0" w:name="_GoBack"/>
      <w:bookmarkEnd w:id="0"/>
    </w:p>
    <w:p w:rsidR="00896643" w:rsidRPr="00816D45" w:rsidRDefault="00896643" w:rsidP="00896643">
      <w:pPr>
        <w:spacing w:before="240" w:after="240" w:line="276" w:lineRule="auto"/>
        <w:jc w:val="both"/>
        <w:rPr>
          <w:rFonts w:asciiTheme="minorHAnsi" w:hAnsiTheme="minorHAnsi" w:cstheme="minorHAnsi"/>
        </w:rPr>
      </w:pPr>
      <w:r w:rsidRPr="00816D45">
        <w:rPr>
          <w:rFonts w:asciiTheme="minorHAnsi" w:hAnsiTheme="minorHAnsi" w:cstheme="minorHAnsi"/>
        </w:rPr>
        <w:t xml:space="preserve">Saisi au préjudice de la SOCIETE D’EXPLOITATION HOTELIERE DU TOGO (SODEXH-TOGO), Société anonyme avec conseil d’administration au capital de 8.000.000 FCFA, ayant son siège social à Lomé, quartier Ablogamé-Plage, 2156 Boulevard du Mono, B.P 4391,RCCM N° TOGO LOME 2009 B 1853, représentée par son Président-Directeur-Général, demeurant et domicilié en cette qualité au siège de la société; </w:t>
      </w:r>
    </w:p>
    <w:p w:rsidR="00896643" w:rsidRPr="00816D45" w:rsidRDefault="00896643" w:rsidP="00896643">
      <w:pPr>
        <w:tabs>
          <w:tab w:val="left" w:pos="4962"/>
          <w:tab w:val="left" w:pos="5670"/>
        </w:tabs>
        <w:rPr>
          <w:rFonts w:asciiTheme="minorHAnsi" w:hAnsiTheme="minorHAnsi" w:cstheme="minorHAnsi"/>
        </w:rPr>
      </w:pPr>
      <w:r w:rsidRPr="00816D45">
        <w:rPr>
          <w:rFonts w:asciiTheme="minorHAnsi" w:hAnsiTheme="minorHAnsi" w:cstheme="minorHAnsi"/>
        </w:rPr>
        <w:t xml:space="preserve">Assistée de </w:t>
      </w:r>
      <w:r w:rsidRPr="00816D45">
        <w:rPr>
          <w:rFonts w:asciiTheme="minorHAnsi" w:hAnsiTheme="minorHAnsi" w:cstheme="minorHAnsi"/>
          <w:b/>
        </w:rPr>
        <w:t xml:space="preserve">la SCP ELI &amp; PIERRE, </w:t>
      </w:r>
      <w:r w:rsidRPr="00816D45">
        <w:rPr>
          <w:rFonts w:asciiTheme="minorHAnsi" w:hAnsiTheme="minorHAnsi" w:cstheme="minorHAnsi"/>
        </w:rPr>
        <w:t xml:space="preserve">société d’Avocats au Barreau </w:t>
      </w:r>
      <w:r w:rsidR="0057074E" w:rsidRPr="00816D45">
        <w:rPr>
          <w:rFonts w:asciiTheme="minorHAnsi" w:hAnsiTheme="minorHAnsi" w:cstheme="minorHAnsi"/>
        </w:rPr>
        <w:t xml:space="preserve">National </w:t>
      </w:r>
      <w:r w:rsidRPr="00816D45">
        <w:rPr>
          <w:rFonts w:asciiTheme="minorHAnsi" w:hAnsiTheme="minorHAnsi" w:cstheme="minorHAnsi"/>
        </w:rPr>
        <w:t>du Togo</w:t>
      </w:r>
      <w:r w:rsidR="006F250F" w:rsidRPr="00816D45">
        <w:rPr>
          <w:rFonts w:asciiTheme="minorHAnsi" w:hAnsiTheme="minorHAnsi" w:cstheme="minorHAnsi"/>
        </w:rPr>
        <w:t xml:space="preserve">, représentée dans le cadre de la présente </w:t>
      </w:r>
      <w:r w:rsidR="006F250F" w:rsidRPr="00816D45">
        <w:rPr>
          <w:rFonts w:asciiTheme="minorHAnsi" w:hAnsiTheme="minorHAnsi" w:cstheme="minorHAnsi"/>
        </w:rPr>
        <w:lastRenderedPageBreak/>
        <w:t>procédure par</w:t>
      </w:r>
      <w:r w:rsidR="006F250F" w:rsidRPr="00816D45">
        <w:rPr>
          <w:rFonts w:asciiTheme="minorHAnsi" w:hAnsiTheme="minorHAnsi" w:cstheme="minorHAnsi"/>
          <w:b/>
        </w:rPr>
        <w:t xml:space="preserve"> Maître ELI-ELI C. N’SOUKPOE, </w:t>
      </w:r>
      <w:r w:rsidR="006F250F" w:rsidRPr="00816D45">
        <w:rPr>
          <w:rFonts w:asciiTheme="minorHAnsi" w:hAnsiTheme="minorHAnsi" w:cstheme="minorHAnsi"/>
        </w:rPr>
        <w:t>Avocat Associé au sein de ladite société, sise à Lomé, 1295, Avenue Pya, Quartier Djidjolé, 18 BP 276 Lomé 18, Tél. (+228) 22 25 85 75</w:t>
      </w:r>
      <w:r w:rsidRPr="00816D45">
        <w:rPr>
          <w:rFonts w:asciiTheme="minorHAnsi" w:hAnsiTheme="minorHAnsi" w:cstheme="minorHAnsi"/>
        </w:rPr>
        <w:t xml:space="preserve"> ;</w:t>
      </w:r>
    </w:p>
    <w:p w:rsidR="006F250F" w:rsidRPr="00816D45" w:rsidRDefault="006F250F" w:rsidP="00896643">
      <w:pPr>
        <w:tabs>
          <w:tab w:val="left" w:pos="4962"/>
          <w:tab w:val="left" w:pos="5670"/>
        </w:tabs>
        <w:rPr>
          <w:rFonts w:asciiTheme="minorHAnsi" w:hAnsiTheme="minorHAnsi" w:cstheme="minorHAnsi"/>
        </w:rPr>
      </w:pPr>
    </w:p>
    <w:p w:rsidR="006F250F" w:rsidRPr="00816D45" w:rsidRDefault="00896643" w:rsidP="00896643">
      <w:pPr>
        <w:tabs>
          <w:tab w:val="left" w:pos="140"/>
          <w:tab w:val="center" w:pos="4446"/>
        </w:tabs>
        <w:spacing w:after="240" w:line="276" w:lineRule="auto"/>
        <w:jc w:val="both"/>
        <w:rPr>
          <w:rFonts w:asciiTheme="minorHAnsi" w:hAnsiTheme="minorHAnsi" w:cstheme="minorHAnsi"/>
        </w:rPr>
      </w:pPr>
      <w:r w:rsidRPr="00816D45">
        <w:rPr>
          <w:rFonts w:asciiTheme="minorHAnsi" w:hAnsiTheme="minorHAnsi" w:cstheme="minorHAnsi"/>
        </w:rPr>
        <w:t>A la requête de</w:t>
      </w:r>
      <w:r w:rsidR="006F250F" w:rsidRPr="00816D45">
        <w:rPr>
          <w:rFonts w:asciiTheme="minorHAnsi" w:hAnsiTheme="minorHAnsi" w:cstheme="minorHAnsi"/>
        </w:rPr>
        <w:t> :</w:t>
      </w:r>
    </w:p>
    <w:p w:rsidR="006F250F" w:rsidRPr="00816D45" w:rsidRDefault="006F250F" w:rsidP="006F250F">
      <w:pPr>
        <w:pStyle w:val="Paragraphedeliste"/>
        <w:numPr>
          <w:ilvl w:val="0"/>
          <w:numId w:val="4"/>
        </w:numPr>
        <w:spacing w:after="240" w:line="276" w:lineRule="auto"/>
        <w:ind w:left="284" w:hanging="284"/>
        <w:jc w:val="both"/>
        <w:rPr>
          <w:rFonts w:asciiTheme="minorHAnsi" w:hAnsiTheme="minorHAnsi" w:cstheme="minorHAnsi"/>
          <w:bCs/>
        </w:rPr>
      </w:pPr>
      <w:r w:rsidRPr="00816D45">
        <w:rPr>
          <w:rFonts w:asciiTheme="minorHAnsi" w:hAnsiTheme="minorHAnsi" w:cstheme="minorHAnsi"/>
          <w:b/>
          <w:bCs/>
        </w:rPr>
        <w:t>La Banque Ouest-Africaine de Développement (BOAD)</w:t>
      </w:r>
      <w:r w:rsidRPr="00816D45">
        <w:rPr>
          <w:rFonts w:asciiTheme="minorHAnsi" w:hAnsiTheme="minorHAnsi" w:cstheme="minorHAnsi"/>
          <w:bCs/>
        </w:rPr>
        <w:t xml:space="preserve">, Etablissement public à caractère international, créée par l’Accord instituant une Banque Ouest Africaine de Développement en date du 14 novembre 1973 tel que complété par le Traité de l'Union Economique et Monétaire Ouest Africaine, au capital de mille cent cinquante-cinq milliards (1 155 000 000 000) de francs CFA, ayant son siège au 68, avenue de la Libération, B.P. 1172 LOME (République togolaise), représentée par </w:t>
      </w:r>
      <w:r w:rsidRPr="00816D45">
        <w:rPr>
          <w:rFonts w:asciiTheme="minorHAnsi" w:hAnsiTheme="minorHAnsi" w:cstheme="minorHAnsi"/>
          <w:b/>
          <w:bCs/>
        </w:rPr>
        <w:t>Madame Nimatou D. FELIHO</w:t>
      </w:r>
      <w:r w:rsidRPr="00816D45">
        <w:rPr>
          <w:rFonts w:asciiTheme="minorHAnsi" w:hAnsiTheme="minorHAnsi" w:cstheme="minorHAnsi"/>
          <w:bCs/>
        </w:rPr>
        <w:t xml:space="preserve">, </w:t>
      </w:r>
      <w:r w:rsidRPr="00816D45">
        <w:rPr>
          <w:rFonts w:asciiTheme="minorHAnsi" w:hAnsiTheme="minorHAnsi" w:cstheme="minorHAnsi"/>
          <w:b/>
          <w:bCs/>
        </w:rPr>
        <w:t>Conseiller Juridique Général, Directeur des Affaires Juridiques</w:t>
      </w:r>
      <w:r w:rsidRPr="00816D45">
        <w:rPr>
          <w:rFonts w:asciiTheme="minorHAnsi" w:hAnsiTheme="minorHAnsi" w:cstheme="minorHAnsi"/>
          <w:bCs/>
        </w:rPr>
        <w:t xml:space="preserve">, dûment habilitée à l'effet des présentes par Décision </w:t>
      </w:r>
      <w:r w:rsidRPr="00816D45">
        <w:rPr>
          <w:rFonts w:asciiTheme="minorHAnsi" w:hAnsiTheme="minorHAnsi" w:cstheme="minorHAnsi"/>
          <w:spacing w:val="-3"/>
        </w:rPr>
        <w:t>n° 2017 – 080 en date du 04 décembre 2017 accordant délégation de pouvoirs au Vice-</w:t>
      </w:r>
      <w:r w:rsidRPr="00816D45">
        <w:rPr>
          <w:rFonts w:asciiTheme="minorHAnsi" w:hAnsiTheme="minorHAnsi" w:cstheme="minorHAnsi"/>
          <w:spacing w:val="-3"/>
        </w:rPr>
        <w:lastRenderedPageBreak/>
        <w:t>président, au Conseiller Spécial de la Présidence, aux Directeurs de Départements et assimilés, aux Directeurs et Assimilés et aux Chefs de Missions Résidentes</w:t>
      </w:r>
      <w:r w:rsidRPr="00816D45">
        <w:rPr>
          <w:rFonts w:asciiTheme="minorHAnsi" w:hAnsiTheme="minorHAnsi" w:cstheme="minorHAnsi"/>
          <w:bCs/>
        </w:rPr>
        <w:t xml:space="preserve">, </w:t>
      </w:r>
      <w:r w:rsidRPr="00816D45">
        <w:rPr>
          <w:rFonts w:asciiTheme="minorHAnsi" w:hAnsiTheme="minorHAnsi" w:cstheme="minorHAnsi"/>
        </w:rPr>
        <w:t>demeurant à Lomé et domicilié</w:t>
      </w:r>
      <w:r w:rsidR="000F356E">
        <w:rPr>
          <w:rFonts w:asciiTheme="minorHAnsi" w:hAnsiTheme="minorHAnsi" w:cstheme="minorHAnsi"/>
        </w:rPr>
        <w:t>e</w:t>
      </w:r>
      <w:r w:rsidRPr="00816D45">
        <w:rPr>
          <w:rFonts w:asciiTheme="minorHAnsi" w:hAnsiTheme="minorHAnsi" w:cstheme="minorHAnsi"/>
        </w:rPr>
        <w:t xml:space="preserve"> en cette qualité au siège de ladite banque </w:t>
      </w:r>
      <w:r w:rsidRPr="00816D45">
        <w:rPr>
          <w:rFonts w:asciiTheme="minorHAnsi" w:hAnsiTheme="minorHAnsi" w:cstheme="minorHAnsi"/>
          <w:bCs/>
        </w:rPr>
        <w:t xml:space="preserve">; </w:t>
      </w:r>
    </w:p>
    <w:p w:rsidR="006F250F" w:rsidRPr="00816D45" w:rsidRDefault="006F250F" w:rsidP="006F250F">
      <w:pPr>
        <w:pStyle w:val="Paragraphedeliste"/>
        <w:spacing w:after="240"/>
        <w:ind w:left="0"/>
        <w:jc w:val="both"/>
        <w:rPr>
          <w:rFonts w:asciiTheme="minorHAnsi" w:hAnsiTheme="minorHAnsi" w:cstheme="minorHAnsi"/>
          <w:bCs/>
          <w:sz w:val="16"/>
        </w:rPr>
      </w:pPr>
    </w:p>
    <w:p w:rsidR="006F250F" w:rsidRPr="00816D45" w:rsidRDefault="006F250F" w:rsidP="006F250F">
      <w:pPr>
        <w:pStyle w:val="Paragraphedeliste"/>
        <w:numPr>
          <w:ilvl w:val="0"/>
          <w:numId w:val="4"/>
        </w:numPr>
        <w:tabs>
          <w:tab w:val="left" w:pos="140"/>
        </w:tabs>
        <w:spacing w:after="120" w:line="276" w:lineRule="auto"/>
        <w:ind w:left="284" w:hanging="284"/>
        <w:jc w:val="both"/>
        <w:rPr>
          <w:rFonts w:asciiTheme="minorHAnsi" w:hAnsiTheme="minorHAnsi" w:cstheme="minorHAnsi"/>
        </w:rPr>
      </w:pPr>
      <w:r w:rsidRPr="00816D45">
        <w:rPr>
          <w:rFonts w:asciiTheme="minorHAnsi" w:hAnsiTheme="minorHAnsi" w:cstheme="minorHAnsi"/>
          <w:b/>
          <w:bCs/>
        </w:rPr>
        <w:t>La Banque Sahélo-saharienne pour l’Investissement et le Commerce au Togo (BSIC-TOGO)</w:t>
      </w:r>
      <w:r w:rsidRPr="00816D45">
        <w:rPr>
          <w:rFonts w:asciiTheme="minorHAnsi" w:hAnsiTheme="minorHAnsi" w:cstheme="minorHAnsi"/>
          <w:bCs/>
        </w:rPr>
        <w:t xml:space="preserve">, société anonyme avec conseil d’administration au capital de Treize milliards quatre cent quarante millions (13.440.000.000) francs CFA, immatriculée au Registre du commerce et du crédit mobilier sous le numéro 2005 B 0004, ayant son siège social sis à Lomé, 3802, Boulevard du 13 Janvier, BP: 3296, représentée par son </w:t>
      </w:r>
      <w:r w:rsidRPr="000F356E">
        <w:rPr>
          <w:rFonts w:asciiTheme="minorHAnsi" w:hAnsiTheme="minorHAnsi" w:cstheme="minorHAnsi"/>
          <w:b/>
          <w:bCs/>
        </w:rPr>
        <w:t>Directeur Général</w:t>
      </w:r>
      <w:r w:rsidRPr="00816D45">
        <w:rPr>
          <w:rFonts w:asciiTheme="minorHAnsi" w:hAnsiTheme="minorHAnsi" w:cstheme="minorHAnsi"/>
          <w:bCs/>
        </w:rPr>
        <w:t xml:space="preserve">, </w:t>
      </w:r>
      <w:r w:rsidRPr="00816D45">
        <w:rPr>
          <w:rFonts w:asciiTheme="minorHAnsi" w:hAnsiTheme="minorHAnsi" w:cstheme="minorHAnsi"/>
          <w:b/>
          <w:bCs/>
        </w:rPr>
        <w:t>Madame KOSSOMI Josiane Kadidiatou</w:t>
      </w:r>
      <w:r w:rsidRPr="00816D45">
        <w:rPr>
          <w:rFonts w:asciiTheme="minorHAnsi" w:hAnsiTheme="minorHAnsi" w:cstheme="minorHAnsi"/>
          <w:bCs/>
        </w:rPr>
        <w:t xml:space="preserve">, </w:t>
      </w:r>
      <w:r w:rsidRPr="00816D45">
        <w:rPr>
          <w:rFonts w:asciiTheme="minorHAnsi" w:hAnsiTheme="minorHAnsi" w:cstheme="minorHAnsi"/>
        </w:rPr>
        <w:t>demeurant à Lomé et domicilié</w:t>
      </w:r>
      <w:r w:rsidR="000F356E">
        <w:rPr>
          <w:rFonts w:asciiTheme="minorHAnsi" w:hAnsiTheme="minorHAnsi" w:cstheme="minorHAnsi"/>
        </w:rPr>
        <w:t>e</w:t>
      </w:r>
      <w:r w:rsidRPr="00816D45">
        <w:rPr>
          <w:rFonts w:asciiTheme="minorHAnsi" w:hAnsiTheme="minorHAnsi" w:cstheme="minorHAnsi"/>
        </w:rPr>
        <w:t> en cette qualité au siège de ladite banque ;</w:t>
      </w:r>
    </w:p>
    <w:p w:rsidR="006F250F" w:rsidRPr="00816D45" w:rsidRDefault="006F250F" w:rsidP="006F250F">
      <w:pPr>
        <w:pStyle w:val="Paragraphedeliste"/>
        <w:rPr>
          <w:rFonts w:asciiTheme="minorHAnsi" w:hAnsiTheme="minorHAnsi" w:cstheme="minorHAnsi"/>
        </w:rPr>
      </w:pPr>
    </w:p>
    <w:p w:rsidR="006F250F" w:rsidRPr="00816D45" w:rsidRDefault="006F250F" w:rsidP="006F250F">
      <w:pPr>
        <w:pStyle w:val="Paragraphedeliste"/>
        <w:rPr>
          <w:rFonts w:asciiTheme="minorHAnsi" w:hAnsiTheme="minorHAnsi" w:cstheme="minorHAnsi"/>
          <w:b/>
          <w:sz w:val="2"/>
        </w:rPr>
      </w:pPr>
    </w:p>
    <w:p w:rsidR="006F250F" w:rsidRPr="00816D45" w:rsidRDefault="006F250F" w:rsidP="006F250F">
      <w:pPr>
        <w:pStyle w:val="Paragraphedeliste"/>
        <w:numPr>
          <w:ilvl w:val="0"/>
          <w:numId w:val="4"/>
        </w:numPr>
        <w:tabs>
          <w:tab w:val="left" w:pos="140"/>
        </w:tabs>
        <w:spacing w:after="480" w:line="276" w:lineRule="auto"/>
        <w:ind w:left="284" w:hanging="284"/>
        <w:jc w:val="both"/>
        <w:rPr>
          <w:rFonts w:asciiTheme="minorHAnsi" w:hAnsiTheme="minorHAnsi" w:cstheme="minorHAnsi"/>
        </w:rPr>
      </w:pPr>
      <w:r w:rsidRPr="00816D45">
        <w:rPr>
          <w:rFonts w:asciiTheme="minorHAnsi" w:hAnsiTheme="minorHAnsi" w:cstheme="minorHAnsi"/>
          <w:b/>
        </w:rPr>
        <w:t xml:space="preserve">La BIA-Togo, </w:t>
      </w:r>
      <w:r w:rsidRPr="00816D45">
        <w:rPr>
          <w:rFonts w:asciiTheme="minorHAnsi" w:hAnsiTheme="minorHAnsi" w:cstheme="minorHAnsi"/>
        </w:rPr>
        <w:t xml:space="preserve">Société Anonyme au capital de 10 000 000 000 FCFA, immatriculée au Registre du Commerce et du Crédit Mobilier sous le numéro TOGO-LOM 1981 B 1156, dont le </w:t>
      </w:r>
      <w:r w:rsidRPr="00816D45">
        <w:rPr>
          <w:rFonts w:asciiTheme="minorHAnsi" w:hAnsiTheme="minorHAnsi" w:cstheme="minorHAnsi"/>
        </w:rPr>
        <w:lastRenderedPageBreak/>
        <w:t xml:space="preserve">siège social est sis à Lomé au 13, Avenue Sylvanus Olympio, B.P. 346 Lomé, représentée par son </w:t>
      </w:r>
      <w:r w:rsidRPr="000F356E">
        <w:rPr>
          <w:rFonts w:asciiTheme="minorHAnsi" w:hAnsiTheme="minorHAnsi" w:cstheme="minorHAnsi"/>
          <w:b/>
        </w:rPr>
        <w:t>Directeur Général</w:t>
      </w:r>
      <w:r w:rsidRPr="00816D45">
        <w:rPr>
          <w:rFonts w:asciiTheme="minorHAnsi" w:hAnsiTheme="minorHAnsi" w:cstheme="minorHAnsi"/>
        </w:rPr>
        <w:t xml:space="preserve">, </w:t>
      </w:r>
      <w:r w:rsidRPr="00816D45">
        <w:rPr>
          <w:rFonts w:asciiTheme="minorHAnsi" w:hAnsiTheme="minorHAnsi" w:cstheme="minorHAnsi"/>
          <w:b/>
        </w:rPr>
        <w:t>Monsieur Faissal CHAHROUR</w:t>
      </w:r>
      <w:r w:rsidRPr="00816D45">
        <w:rPr>
          <w:rFonts w:asciiTheme="minorHAnsi" w:hAnsiTheme="minorHAnsi" w:cstheme="minorHAnsi"/>
        </w:rPr>
        <w:t xml:space="preserve"> demeurant à Lomé et domicilié en cette qualité au siège de ladite banque </w:t>
      </w:r>
      <w:r w:rsidRPr="00816D45">
        <w:rPr>
          <w:rFonts w:asciiTheme="minorHAnsi" w:hAnsiTheme="minorHAnsi" w:cstheme="minorHAnsi"/>
          <w:b/>
        </w:rPr>
        <w:t xml:space="preserve">; </w:t>
      </w:r>
    </w:p>
    <w:p w:rsidR="006F250F" w:rsidRPr="00816D45" w:rsidRDefault="006F250F" w:rsidP="006F250F">
      <w:pPr>
        <w:pStyle w:val="Paragraphedeliste"/>
        <w:tabs>
          <w:tab w:val="left" w:pos="140"/>
        </w:tabs>
        <w:spacing w:after="480" w:line="276" w:lineRule="auto"/>
        <w:ind w:left="284"/>
        <w:jc w:val="both"/>
        <w:rPr>
          <w:rFonts w:asciiTheme="minorHAnsi" w:hAnsiTheme="minorHAnsi" w:cstheme="minorHAnsi"/>
        </w:rPr>
      </w:pPr>
    </w:p>
    <w:p w:rsidR="00BF15BF" w:rsidRPr="00816D45" w:rsidRDefault="006F250F" w:rsidP="00ED04A8">
      <w:pPr>
        <w:pStyle w:val="Paragraphedeliste"/>
        <w:numPr>
          <w:ilvl w:val="0"/>
          <w:numId w:val="4"/>
        </w:numPr>
        <w:tabs>
          <w:tab w:val="left" w:pos="140"/>
        </w:tabs>
        <w:spacing w:after="200" w:line="276" w:lineRule="auto"/>
        <w:ind w:left="284" w:hanging="284"/>
        <w:jc w:val="both"/>
        <w:rPr>
          <w:rFonts w:asciiTheme="minorHAnsi" w:hAnsiTheme="minorHAnsi" w:cstheme="minorHAnsi"/>
          <w:bCs/>
          <w:i/>
          <w:iCs/>
        </w:rPr>
      </w:pPr>
      <w:r w:rsidRPr="00816D45">
        <w:rPr>
          <w:rFonts w:asciiTheme="minorHAnsi" w:hAnsiTheme="minorHAnsi" w:cstheme="minorHAnsi"/>
        </w:rPr>
        <w:t xml:space="preserve">La  </w:t>
      </w:r>
      <w:r w:rsidRPr="00816D45">
        <w:rPr>
          <w:rFonts w:asciiTheme="minorHAnsi" w:hAnsiTheme="minorHAnsi" w:cstheme="minorHAnsi"/>
          <w:b/>
        </w:rPr>
        <w:t>Banque d’Investissement et de Développement de la CEDEAO (BIDC)</w:t>
      </w:r>
      <w:r w:rsidRPr="00816D45">
        <w:rPr>
          <w:rFonts w:asciiTheme="minorHAnsi" w:hAnsiTheme="minorHAnsi" w:cstheme="minorHAnsi"/>
        </w:rPr>
        <w:t xml:space="preserve">, Institution financière internationale au capital autorisé d’un milliard (1 000 000 000) d’unités de compte ayant son siège social au 128, Boulevard du 13 janvier, B.P : 2704 Lomé représentée par son </w:t>
      </w:r>
      <w:r w:rsidRPr="000F356E">
        <w:rPr>
          <w:rFonts w:asciiTheme="minorHAnsi" w:hAnsiTheme="minorHAnsi" w:cstheme="minorHAnsi"/>
          <w:b/>
        </w:rPr>
        <w:t>Président</w:t>
      </w:r>
      <w:r w:rsidRPr="00816D45">
        <w:rPr>
          <w:rFonts w:asciiTheme="minorHAnsi" w:hAnsiTheme="minorHAnsi" w:cstheme="minorHAnsi"/>
        </w:rPr>
        <w:t xml:space="preserve">, </w:t>
      </w:r>
      <w:r w:rsidRPr="000F356E">
        <w:rPr>
          <w:rFonts w:asciiTheme="minorHAnsi" w:hAnsiTheme="minorHAnsi" w:cstheme="minorHAnsi"/>
          <w:b/>
        </w:rPr>
        <w:t>Monsieur Bashir Mamman IFO</w:t>
      </w:r>
      <w:r w:rsidRPr="00816D45">
        <w:rPr>
          <w:rFonts w:asciiTheme="minorHAnsi" w:hAnsiTheme="minorHAnsi" w:cstheme="minorHAnsi"/>
        </w:rPr>
        <w:t>, domicilié en cette qualité au siège de la Banque</w:t>
      </w:r>
      <w:r w:rsidR="00BF15BF" w:rsidRPr="00816D45">
        <w:rPr>
          <w:rFonts w:asciiTheme="minorHAnsi" w:hAnsiTheme="minorHAnsi" w:cstheme="minorHAnsi"/>
        </w:rPr>
        <w:t> ;</w:t>
      </w:r>
    </w:p>
    <w:p w:rsidR="00BF15BF" w:rsidRPr="00816D45" w:rsidRDefault="00BF15BF" w:rsidP="00BF15BF">
      <w:pPr>
        <w:pStyle w:val="Paragraphedeliste"/>
        <w:rPr>
          <w:rFonts w:asciiTheme="minorHAnsi" w:hAnsiTheme="minorHAnsi" w:cstheme="minorHAnsi"/>
        </w:rPr>
      </w:pPr>
    </w:p>
    <w:p w:rsidR="00BF15BF" w:rsidRPr="00816D45" w:rsidRDefault="00BF15BF" w:rsidP="00BF15BF">
      <w:pPr>
        <w:pStyle w:val="Paragraphedeliste"/>
        <w:numPr>
          <w:ilvl w:val="0"/>
          <w:numId w:val="4"/>
        </w:numPr>
        <w:tabs>
          <w:tab w:val="left" w:pos="140"/>
        </w:tabs>
        <w:spacing w:after="240" w:line="276" w:lineRule="auto"/>
        <w:ind w:left="284" w:hanging="284"/>
        <w:jc w:val="both"/>
        <w:rPr>
          <w:rFonts w:asciiTheme="minorHAnsi" w:hAnsiTheme="minorHAnsi" w:cstheme="minorHAnsi"/>
          <w:bCs/>
          <w:i/>
          <w:iCs/>
        </w:rPr>
      </w:pPr>
      <w:r w:rsidRPr="00816D45">
        <w:rPr>
          <w:rFonts w:asciiTheme="minorHAnsi" w:hAnsiTheme="minorHAnsi" w:cstheme="minorHAnsi"/>
        </w:rPr>
        <w:t>La</w:t>
      </w:r>
      <w:r w:rsidRPr="00816D45">
        <w:rPr>
          <w:rFonts w:asciiTheme="minorHAnsi" w:hAnsiTheme="minorHAnsi" w:cstheme="minorHAnsi"/>
          <w:b/>
        </w:rPr>
        <w:t xml:space="preserve"> </w:t>
      </w:r>
      <w:r w:rsidRPr="00816D45">
        <w:rPr>
          <w:rFonts w:asciiTheme="minorHAnsi" w:hAnsiTheme="minorHAnsi" w:cstheme="minorHAnsi"/>
          <w:b/>
          <w:bCs/>
        </w:rPr>
        <w:t>Banque Togolaise pour le Commerce et l’Industrie (BTCI)</w:t>
      </w:r>
      <w:r w:rsidRPr="00816D45">
        <w:rPr>
          <w:rFonts w:asciiTheme="minorHAnsi" w:hAnsiTheme="minorHAnsi" w:cstheme="minorHAnsi"/>
          <w:bCs/>
        </w:rPr>
        <w:t xml:space="preserve">, Société anonyme au capital de sept milliards (7 000 000 000) francs CFA, immatriculée au Registre du commerce et du crédit mobilier sous le numéro 1974 B N°521, ayant son siège social sis au 169, Boulevard du 13 Janvier, BP : 363, Lomé, représentée par son </w:t>
      </w:r>
      <w:r w:rsidRPr="000F356E">
        <w:rPr>
          <w:rFonts w:asciiTheme="minorHAnsi" w:hAnsiTheme="minorHAnsi" w:cstheme="minorHAnsi"/>
          <w:b/>
          <w:bCs/>
        </w:rPr>
        <w:t>Directeur Général</w:t>
      </w:r>
      <w:r w:rsidRPr="00816D45">
        <w:rPr>
          <w:rFonts w:asciiTheme="minorHAnsi" w:hAnsiTheme="minorHAnsi" w:cstheme="minorHAnsi"/>
          <w:b/>
          <w:bCs/>
        </w:rPr>
        <w:t xml:space="preserve">, Monsieur </w:t>
      </w:r>
      <w:r w:rsidRPr="00816D45">
        <w:rPr>
          <w:rFonts w:asciiTheme="minorHAnsi" w:hAnsiTheme="minorHAnsi" w:cstheme="minorHAnsi"/>
          <w:b/>
          <w:bCs/>
        </w:rPr>
        <w:lastRenderedPageBreak/>
        <w:t xml:space="preserve">Kadévi AKAKPO, </w:t>
      </w:r>
      <w:r w:rsidRPr="00816D45">
        <w:rPr>
          <w:rFonts w:asciiTheme="minorHAnsi" w:hAnsiTheme="minorHAnsi" w:cstheme="minorHAnsi"/>
          <w:bCs/>
        </w:rPr>
        <w:t>demeurant à Lomé et domicilié en cette qualité au siège de la Banque ;</w:t>
      </w:r>
    </w:p>
    <w:p w:rsidR="006F250F" w:rsidRPr="00816D45" w:rsidRDefault="006F250F" w:rsidP="006F250F">
      <w:pPr>
        <w:pStyle w:val="Paragraphedeliste"/>
        <w:rPr>
          <w:rFonts w:asciiTheme="minorHAnsi" w:hAnsiTheme="minorHAnsi" w:cstheme="minorHAnsi"/>
          <w:sz w:val="2"/>
        </w:rPr>
      </w:pPr>
    </w:p>
    <w:p w:rsidR="00BF15BF" w:rsidRPr="00816D45" w:rsidRDefault="00BF15BF" w:rsidP="006F250F">
      <w:pPr>
        <w:pStyle w:val="Paragraphedeliste"/>
        <w:spacing w:after="120"/>
        <w:ind w:left="0"/>
        <w:jc w:val="both"/>
        <w:rPr>
          <w:rFonts w:asciiTheme="minorHAnsi" w:hAnsiTheme="minorHAnsi" w:cstheme="minorHAnsi"/>
        </w:rPr>
      </w:pPr>
    </w:p>
    <w:p w:rsidR="006F250F" w:rsidRPr="00816D45" w:rsidRDefault="006F250F" w:rsidP="006F250F">
      <w:pPr>
        <w:pStyle w:val="Paragraphedeliste"/>
        <w:spacing w:after="120"/>
        <w:ind w:left="0"/>
        <w:jc w:val="both"/>
        <w:rPr>
          <w:rFonts w:asciiTheme="minorHAnsi" w:hAnsiTheme="minorHAnsi" w:cstheme="minorHAnsi"/>
        </w:rPr>
      </w:pPr>
      <w:r w:rsidRPr="00816D45">
        <w:rPr>
          <w:rFonts w:asciiTheme="minorHAnsi" w:hAnsiTheme="minorHAnsi" w:cstheme="minorHAnsi"/>
        </w:rPr>
        <w:t>Assistées de :</w:t>
      </w:r>
    </w:p>
    <w:p w:rsidR="006F250F" w:rsidRPr="00816D45" w:rsidRDefault="006F250F" w:rsidP="006F250F">
      <w:pPr>
        <w:pStyle w:val="Paragraphedeliste"/>
        <w:spacing w:after="120"/>
        <w:ind w:left="0"/>
        <w:jc w:val="both"/>
        <w:rPr>
          <w:rFonts w:asciiTheme="minorHAnsi" w:hAnsiTheme="minorHAnsi" w:cstheme="minorHAnsi"/>
        </w:rPr>
      </w:pPr>
    </w:p>
    <w:p w:rsidR="006F250F" w:rsidRPr="00816D45" w:rsidRDefault="006F250F" w:rsidP="006F250F">
      <w:pPr>
        <w:pStyle w:val="Paragraphedeliste"/>
        <w:numPr>
          <w:ilvl w:val="0"/>
          <w:numId w:val="5"/>
        </w:numPr>
        <w:spacing w:after="120" w:line="259" w:lineRule="auto"/>
        <w:jc w:val="both"/>
        <w:rPr>
          <w:rFonts w:asciiTheme="minorHAnsi" w:hAnsiTheme="minorHAnsi" w:cstheme="minorHAnsi"/>
        </w:rPr>
      </w:pPr>
      <w:r w:rsidRPr="00816D45">
        <w:rPr>
          <w:rFonts w:asciiTheme="minorHAnsi" w:hAnsiTheme="minorHAnsi" w:cstheme="minorHAnsi"/>
          <w:b/>
          <w:bCs/>
          <w:iCs/>
        </w:rPr>
        <w:t xml:space="preserve">Maître Wlè-Mbanewar BATAKA, </w:t>
      </w:r>
      <w:r w:rsidRPr="00816D45">
        <w:rPr>
          <w:rFonts w:asciiTheme="minorHAnsi" w:hAnsiTheme="minorHAnsi" w:cstheme="minorHAnsi"/>
          <w:bCs/>
          <w:iCs/>
        </w:rPr>
        <w:t xml:space="preserve">Avocat au Barreau </w:t>
      </w:r>
      <w:r w:rsidR="0057074E" w:rsidRPr="00816D45">
        <w:rPr>
          <w:rFonts w:asciiTheme="minorHAnsi" w:hAnsiTheme="minorHAnsi" w:cstheme="minorHAnsi"/>
          <w:bCs/>
          <w:iCs/>
        </w:rPr>
        <w:t xml:space="preserve">National </w:t>
      </w:r>
      <w:r w:rsidRPr="00816D45">
        <w:rPr>
          <w:rFonts w:asciiTheme="minorHAnsi" w:hAnsiTheme="minorHAnsi" w:cstheme="minorHAnsi"/>
          <w:bCs/>
          <w:iCs/>
        </w:rPr>
        <w:t>du Togo</w:t>
      </w:r>
      <w:r w:rsidRPr="00816D45">
        <w:rPr>
          <w:rFonts w:asciiTheme="minorHAnsi" w:hAnsiTheme="minorHAnsi" w:cstheme="minorHAnsi"/>
          <w:b/>
          <w:bCs/>
          <w:iCs/>
        </w:rPr>
        <w:t xml:space="preserve">, </w:t>
      </w:r>
      <w:r w:rsidRPr="00816D45">
        <w:rPr>
          <w:rFonts w:asciiTheme="minorHAnsi" w:hAnsiTheme="minorHAnsi" w:cstheme="minorHAnsi"/>
          <w:bCs/>
          <w:iCs/>
        </w:rPr>
        <w:t xml:space="preserve">Boulevard Jean-Paul II, en face de la station MRS Novissi Tél : (+228) 22 26 41 01 ; </w:t>
      </w:r>
    </w:p>
    <w:p w:rsidR="006F250F" w:rsidRPr="00816D45" w:rsidRDefault="006F250F" w:rsidP="006F250F">
      <w:pPr>
        <w:spacing w:after="200" w:line="276" w:lineRule="auto"/>
        <w:jc w:val="both"/>
        <w:rPr>
          <w:rFonts w:asciiTheme="minorHAnsi" w:hAnsiTheme="minorHAnsi" w:cstheme="minorHAnsi"/>
        </w:rPr>
      </w:pPr>
      <w:r w:rsidRPr="00816D45">
        <w:rPr>
          <w:rFonts w:asciiTheme="minorHAnsi" w:hAnsiTheme="minorHAnsi" w:cstheme="minorHAnsi"/>
        </w:rPr>
        <w:t>Et de</w:t>
      </w:r>
      <w:r w:rsidR="0057074E" w:rsidRPr="00816D45">
        <w:rPr>
          <w:rFonts w:asciiTheme="minorHAnsi" w:hAnsiTheme="minorHAnsi" w:cstheme="minorHAnsi"/>
        </w:rPr>
        <w:t>,</w:t>
      </w:r>
    </w:p>
    <w:p w:rsidR="006F250F" w:rsidRPr="00816D45" w:rsidRDefault="006F250F" w:rsidP="006F250F">
      <w:pPr>
        <w:numPr>
          <w:ilvl w:val="0"/>
          <w:numId w:val="5"/>
        </w:numPr>
        <w:spacing w:after="200" w:line="276" w:lineRule="auto"/>
        <w:jc w:val="both"/>
        <w:rPr>
          <w:rFonts w:asciiTheme="minorHAnsi" w:hAnsiTheme="minorHAnsi" w:cstheme="minorHAnsi"/>
        </w:rPr>
      </w:pPr>
      <w:r w:rsidRPr="00816D45">
        <w:rPr>
          <w:rFonts w:asciiTheme="minorHAnsi" w:hAnsiTheme="minorHAnsi" w:cstheme="minorHAnsi"/>
          <w:b/>
        </w:rPr>
        <w:t>Maître Tiburce MONNOU</w:t>
      </w:r>
      <w:r w:rsidRPr="00816D45">
        <w:rPr>
          <w:rFonts w:asciiTheme="minorHAnsi" w:hAnsiTheme="minorHAnsi" w:cstheme="minorHAnsi"/>
        </w:rPr>
        <w:t xml:space="preserve">, Avocat au Barreau </w:t>
      </w:r>
      <w:r w:rsidR="0057074E" w:rsidRPr="00816D45">
        <w:rPr>
          <w:rFonts w:asciiTheme="minorHAnsi" w:hAnsiTheme="minorHAnsi" w:cstheme="minorHAnsi"/>
        </w:rPr>
        <w:t xml:space="preserve">National </w:t>
      </w:r>
      <w:r w:rsidRPr="00816D45">
        <w:rPr>
          <w:rFonts w:asciiTheme="minorHAnsi" w:hAnsiTheme="minorHAnsi" w:cstheme="minorHAnsi"/>
        </w:rPr>
        <w:t xml:space="preserve">du Togo, Angle 1294 Rue Santigou (99 TKN) et 234, Rue Abougou (derrière le Centre aéré du CERFER), 06 BP : 62296 Lomé 06, Tél : 22 61 08 08, Fax : 22 61 15 15, courriel : </w:t>
      </w:r>
      <w:hyperlink r:id="rId7" w:history="1">
        <w:r w:rsidRPr="00816D45">
          <w:rPr>
            <w:rStyle w:val="Lienhypertexte"/>
            <w:rFonts w:asciiTheme="minorHAnsi" w:hAnsiTheme="minorHAnsi" w:cstheme="minorHAnsi"/>
          </w:rPr>
          <w:t>contact@monnatt.com</w:t>
        </w:r>
      </w:hyperlink>
      <w:r w:rsidRPr="00816D45">
        <w:rPr>
          <w:rFonts w:asciiTheme="minorHAnsi" w:hAnsiTheme="minorHAnsi" w:cstheme="minorHAnsi"/>
        </w:rPr>
        <w:t xml:space="preserve">; </w:t>
      </w:r>
    </w:p>
    <w:p w:rsidR="0057074E" w:rsidRPr="00816D45" w:rsidRDefault="0057074E" w:rsidP="0057074E">
      <w:pPr>
        <w:spacing w:after="120" w:line="276" w:lineRule="auto"/>
        <w:jc w:val="both"/>
        <w:rPr>
          <w:rFonts w:asciiTheme="minorHAnsi" w:hAnsiTheme="minorHAnsi" w:cstheme="minorHAnsi"/>
        </w:rPr>
      </w:pPr>
      <w:r w:rsidRPr="00816D45">
        <w:rPr>
          <w:rFonts w:asciiTheme="minorHAnsi" w:hAnsiTheme="minorHAnsi" w:cstheme="minorHAnsi"/>
        </w:rPr>
        <w:t xml:space="preserve">En vertu : </w:t>
      </w:r>
    </w:p>
    <w:p w:rsidR="0057074E" w:rsidRPr="00816D45" w:rsidRDefault="0057074E" w:rsidP="0057074E">
      <w:pPr>
        <w:pStyle w:val="Paragraphedeliste"/>
        <w:numPr>
          <w:ilvl w:val="0"/>
          <w:numId w:val="6"/>
        </w:numPr>
        <w:spacing w:after="120" w:line="276" w:lineRule="auto"/>
        <w:contextualSpacing w:val="0"/>
        <w:jc w:val="both"/>
        <w:rPr>
          <w:rFonts w:asciiTheme="minorHAnsi" w:hAnsiTheme="minorHAnsi" w:cstheme="minorHAnsi"/>
          <w:b/>
          <w:i/>
        </w:rPr>
      </w:pPr>
      <w:r w:rsidRPr="00816D45">
        <w:rPr>
          <w:rFonts w:asciiTheme="minorHAnsi" w:hAnsiTheme="minorHAnsi" w:cstheme="minorHAnsi"/>
          <w:b/>
          <w:bCs/>
          <w:i/>
        </w:rPr>
        <w:t xml:space="preserve"> de la grosse de </w:t>
      </w:r>
      <w:r w:rsidRPr="00816D45">
        <w:rPr>
          <w:rFonts w:asciiTheme="minorHAnsi" w:hAnsiTheme="minorHAnsi" w:cstheme="minorHAnsi"/>
          <w:b/>
          <w:i/>
        </w:rPr>
        <w:t xml:space="preserve">l’acte de constitution de garanties par la SODEXH-TOGO S.A au profit de la BOAD en date du 18 juillet 2012 ; </w:t>
      </w:r>
    </w:p>
    <w:p w:rsidR="0057074E" w:rsidRPr="00816D45" w:rsidRDefault="0057074E" w:rsidP="0057074E">
      <w:pPr>
        <w:pStyle w:val="Paragraphedeliste"/>
        <w:numPr>
          <w:ilvl w:val="0"/>
          <w:numId w:val="7"/>
        </w:numPr>
        <w:spacing w:after="120" w:line="276" w:lineRule="auto"/>
        <w:contextualSpacing w:val="0"/>
        <w:jc w:val="both"/>
        <w:rPr>
          <w:rFonts w:asciiTheme="minorHAnsi" w:hAnsiTheme="minorHAnsi" w:cstheme="minorHAnsi"/>
          <w:b/>
          <w:i/>
        </w:rPr>
      </w:pPr>
      <w:r w:rsidRPr="00816D45">
        <w:rPr>
          <w:rFonts w:asciiTheme="minorHAnsi" w:hAnsiTheme="minorHAnsi" w:cstheme="minorHAnsi"/>
          <w:b/>
          <w:i/>
        </w:rPr>
        <w:lastRenderedPageBreak/>
        <w:t xml:space="preserve">de la grosse de la convention de compte courant entre la BSIC-TOGO S.A et la SODEXH-TOGO S.A en date du 20 juillet 2012 à laquelle est annexée la lettre d’arrêté et de clôture de compte courant en date du 19 mars 2018 ; </w:t>
      </w:r>
    </w:p>
    <w:p w:rsidR="0057074E" w:rsidRPr="00816D45" w:rsidRDefault="0057074E" w:rsidP="0057074E">
      <w:pPr>
        <w:pStyle w:val="Paragraphedeliste"/>
        <w:numPr>
          <w:ilvl w:val="0"/>
          <w:numId w:val="7"/>
        </w:numPr>
        <w:spacing w:after="120" w:line="276" w:lineRule="auto"/>
        <w:contextualSpacing w:val="0"/>
        <w:jc w:val="both"/>
        <w:rPr>
          <w:rFonts w:asciiTheme="minorHAnsi" w:hAnsiTheme="minorHAnsi" w:cstheme="minorHAnsi"/>
          <w:b/>
          <w:i/>
        </w:rPr>
      </w:pPr>
      <w:r w:rsidRPr="00816D45">
        <w:rPr>
          <w:rFonts w:asciiTheme="minorHAnsi" w:hAnsiTheme="minorHAnsi" w:cstheme="minorHAnsi"/>
          <w:b/>
          <w:i/>
        </w:rPr>
        <w:t>de la grosse de la convention de compte courant avec ouverture de crédit appuyée par une affectation hypothécaire par la SODEXH-TOGO S.A au profit de la BIA-Togo S.A en date du 10 juillet 2012 à laquelle est annexée l’exploit de notification d’arrêté et de clôture de compte en date du 04 juillet 2017 ;</w:t>
      </w:r>
    </w:p>
    <w:p w:rsidR="008D7E52" w:rsidRPr="00816D45" w:rsidRDefault="008A5B50" w:rsidP="0057074E">
      <w:pPr>
        <w:pStyle w:val="Paragraphedeliste"/>
        <w:numPr>
          <w:ilvl w:val="0"/>
          <w:numId w:val="7"/>
        </w:numPr>
        <w:spacing w:after="120" w:line="276" w:lineRule="auto"/>
        <w:contextualSpacing w:val="0"/>
        <w:jc w:val="both"/>
        <w:rPr>
          <w:rFonts w:asciiTheme="minorHAnsi" w:hAnsiTheme="minorHAnsi" w:cstheme="minorHAnsi"/>
          <w:b/>
          <w:i/>
        </w:rPr>
      </w:pPr>
      <w:r>
        <w:rPr>
          <w:rFonts w:asciiTheme="minorHAnsi" w:hAnsiTheme="minorHAnsi" w:cstheme="minorHAnsi"/>
          <w:b/>
          <w:i/>
        </w:rPr>
        <w:t xml:space="preserve">de la grosse du </w:t>
      </w:r>
      <w:r w:rsidRPr="008A5B50">
        <w:rPr>
          <w:rFonts w:asciiTheme="minorHAnsi" w:hAnsiTheme="minorHAnsi" w:cstheme="minorHAnsi"/>
          <w:b/>
          <w:i/>
        </w:rPr>
        <w:t>jugement N°</w:t>
      </w:r>
      <w:r w:rsidRPr="008A5B50">
        <w:rPr>
          <w:rFonts w:asciiTheme="minorHAnsi" w:hAnsiTheme="minorHAnsi"/>
          <w:b/>
          <w:i/>
        </w:rPr>
        <w:t>0207/2019 rendu le 19 mars 2019</w:t>
      </w:r>
      <w:r w:rsidR="008D7E52" w:rsidRPr="008A5B50">
        <w:rPr>
          <w:rFonts w:asciiTheme="minorHAnsi" w:hAnsiTheme="minorHAnsi" w:cstheme="minorHAnsi"/>
          <w:b/>
          <w:i/>
        </w:rPr>
        <w:t xml:space="preserve"> par le</w:t>
      </w:r>
      <w:r w:rsidR="008D7E52" w:rsidRPr="00816D45">
        <w:rPr>
          <w:rFonts w:asciiTheme="minorHAnsi" w:hAnsiTheme="minorHAnsi" w:cstheme="minorHAnsi"/>
          <w:b/>
          <w:i/>
        </w:rPr>
        <w:t xml:space="preserve"> Tribunal de première instance de Lomé, transcrit au cahier des charges en date du 10 janvier 2019 ;</w:t>
      </w:r>
    </w:p>
    <w:p w:rsidR="0057074E" w:rsidRPr="00816D45" w:rsidRDefault="0057074E" w:rsidP="00E144BB">
      <w:pPr>
        <w:pStyle w:val="Paragraphedeliste"/>
        <w:numPr>
          <w:ilvl w:val="0"/>
          <w:numId w:val="6"/>
        </w:numPr>
        <w:spacing w:after="360" w:line="276" w:lineRule="auto"/>
        <w:contextualSpacing w:val="0"/>
        <w:jc w:val="both"/>
        <w:rPr>
          <w:rFonts w:asciiTheme="minorHAnsi" w:hAnsiTheme="minorHAnsi" w:cstheme="minorHAnsi"/>
          <w:b/>
          <w:i/>
        </w:rPr>
      </w:pPr>
      <w:r w:rsidRPr="00816D45">
        <w:rPr>
          <w:rFonts w:asciiTheme="minorHAnsi" w:hAnsiTheme="minorHAnsi" w:cstheme="minorHAnsi"/>
          <w:b/>
          <w:bCs/>
          <w:i/>
        </w:rPr>
        <w:t xml:space="preserve"> </w:t>
      </w:r>
      <w:r w:rsidRPr="008A5B50">
        <w:rPr>
          <w:rFonts w:asciiTheme="minorHAnsi" w:hAnsiTheme="minorHAnsi" w:cstheme="minorHAnsi"/>
          <w:b/>
          <w:i/>
        </w:rPr>
        <w:t xml:space="preserve">Du commandement aux fins de saisie immobilière en date du 25 octobre 2018 </w:t>
      </w:r>
      <w:r w:rsidRPr="008A5B50">
        <w:rPr>
          <w:rFonts w:asciiTheme="minorHAnsi" w:hAnsiTheme="minorHAnsi" w:cstheme="minorHAnsi"/>
          <w:b/>
        </w:rPr>
        <w:t>publié au Livre foncier de la République Togolaise le 20 Novembre 2018</w:t>
      </w:r>
      <w:r w:rsidRPr="00816D45">
        <w:rPr>
          <w:rFonts w:asciiTheme="minorHAnsi" w:hAnsiTheme="minorHAnsi" w:cstheme="minorHAnsi"/>
        </w:rPr>
        <w:t xml:space="preserve"> ; </w:t>
      </w:r>
    </w:p>
    <w:p w:rsidR="00896643" w:rsidRPr="00816D45" w:rsidRDefault="00896643" w:rsidP="00896643">
      <w:pPr>
        <w:spacing w:after="200" w:line="276" w:lineRule="auto"/>
        <w:jc w:val="center"/>
        <w:rPr>
          <w:rFonts w:asciiTheme="minorHAnsi" w:hAnsiTheme="minorHAnsi" w:cstheme="minorHAnsi"/>
          <w:b/>
          <w:u w:val="single"/>
        </w:rPr>
      </w:pPr>
      <w:r w:rsidRPr="00816D45">
        <w:rPr>
          <w:rFonts w:asciiTheme="minorHAnsi" w:hAnsiTheme="minorHAnsi" w:cstheme="minorHAnsi"/>
          <w:b/>
          <w:u w:val="single"/>
        </w:rPr>
        <w:t>IL SERA ADJUGE AU PLUS OFFRANT ET DERNIER ENCHERISSEUR</w:t>
      </w:r>
    </w:p>
    <w:p w:rsidR="00BF15BF" w:rsidRPr="00816D45" w:rsidRDefault="00BF15BF" w:rsidP="00BF15BF">
      <w:pPr>
        <w:jc w:val="both"/>
        <w:rPr>
          <w:rFonts w:asciiTheme="minorHAnsi" w:hAnsiTheme="minorHAnsi" w:cstheme="minorHAnsi"/>
        </w:rPr>
      </w:pPr>
      <w:r w:rsidRPr="00816D45">
        <w:rPr>
          <w:rFonts w:asciiTheme="minorHAnsi" w:hAnsiTheme="minorHAnsi" w:cstheme="minorHAnsi"/>
        </w:rPr>
        <w:lastRenderedPageBreak/>
        <w:t>L’immeuble objet du titre foncier N°33 799 inséré au livre foncier de la République Togolaise sous le Volume 183 Folio 43 est un immeuble urbain bâti ayant la forme d’un polygone irrégulier, sis à Lomé, Quartier Ablogamé, RT, d’une contenance de dix hectares soixante-quatre ares soixante-quatre centiares (10ha 64a 64ca), limité au Nord par le Boulevard du Mono de 45 mètres, au Sud par l’emprise de l’Océan Atlantique de 150 mètres, à l’Est par l’Hôtel SARAKAWA et à l’Ouest par un domaine de l’Etat ;</w:t>
      </w:r>
    </w:p>
    <w:p w:rsidR="00BF15BF" w:rsidRPr="00816D45" w:rsidRDefault="00BF15BF" w:rsidP="00BF15BF">
      <w:pPr>
        <w:jc w:val="both"/>
        <w:rPr>
          <w:rFonts w:asciiTheme="minorHAnsi" w:hAnsiTheme="minorHAnsi" w:cstheme="minorHAnsi"/>
        </w:rPr>
      </w:pPr>
    </w:p>
    <w:p w:rsidR="00BF15BF" w:rsidRPr="00816D45" w:rsidRDefault="00BF15BF" w:rsidP="00BF15BF">
      <w:pPr>
        <w:tabs>
          <w:tab w:val="left" w:pos="7380"/>
        </w:tabs>
        <w:spacing w:after="320" w:line="276" w:lineRule="auto"/>
        <w:jc w:val="both"/>
        <w:rPr>
          <w:rFonts w:asciiTheme="minorHAnsi" w:hAnsiTheme="minorHAnsi" w:cstheme="minorHAnsi"/>
        </w:rPr>
      </w:pPr>
      <w:r w:rsidRPr="00816D45">
        <w:rPr>
          <w:rFonts w:asciiTheme="minorHAnsi" w:hAnsiTheme="minorHAnsi" w:cstheme="minorHAnsi"/>
        </w:rPr>
        <w:t>Tel au surplus que ledit immeuble existe, s’étend, et se comporte, avec tous ses droits, sans aucune exception ni réserve, ensemble tous immeubles par destination, en particulier tout matériel pouvant avoir ce caractère, toutes constructions et installations actuellement existantes, alors même qu’elles seraient omises dans la désignation qui précède et toutes améliorations et constructions nouvelles qui pourraient y être faites par la suite.</w:t>
      </w:r>
    </w:p>
    <w:p w:rsidR="00896643" w:rsidRPr="00816D45" w:rsidRDefault="00896643" w:rsidP="00896643">
      <w:pPr>
        <w:tabs>
          <w:tab w:val="left" w:pos="140"/>
          <w:tab w:val="center" w:pos="4446"/>
        </w:tabs>
        <w:spacing w:after="200" w:line="276" w:lineRule="auto"/>
        <w:jc w:val="both"/>
        <w:rPr>
          <w:rFonts w:asciiTheme="minorHAnsi" w:hAnsiTheme="minorHAnsi" w:cstheme="minorHAnsi"/>
          <w:b/>
          <w:u w:val="single"/>
        </w:rPr>
      </w:pPr>
      <w:r w:rsidRPr="00816D45">
        <w:rPr>
          <w:rFonts w:asciiTheme="minorHAnsi" w:hAnsiTheme="minorHAnsi" w:cstheme="minorHAnsi"/>
        </w:rPr>
        <w:tab/>
      </w:r>
      <w:r w:rsidRPr="00816D45">
        <w:rPr>
          <w:rFonts w:asciiTheme="minorHAnsi" w:hAnsiTheme="minorHAnsi" w:cstheme="minorHAnsi"/>
        </w:rPr>
        <w:tab/>
      </w:r>
      <w:r w:rsidRPr="00816D45">
        <w:rPr>
          <w:rFonts w:asciiTheme="minorHAnsi" w:hAnsiTheme="minorHAnsi" w:cstheme="minorHAnsi"/>
          <w:b/>
          <w:u w:val="single"/>
        </w:rPr>
        <w:t>MISE A PRIX</w:t>
      </w:r>
    </w:p>
    <w:p w:rsidR="00896643" w:rsidRPr="00816D45" w:rsidRDefault="00896643" w:rsidP="00896643">
      <w:pPr>
        <w:tabs>
          <w:tab w:val="left" w:pos="7380"/>
        </w:tabs>
        <w:spacing w:after="120" w:line="276" w:lineRule="auto"/>
        <w:jc w:val="both"/>
        <w:rPr>
          <w:rFonts w:asciiTheme="minorHAnsi" w:eastAsia="Calibri" w:hAnsiTheme="minorHAnsi" w:cstheme="minorHAnsi"/>
          <w:b/>
          <w:i/>
          <w:lang w:eastAsia="en-US"/>
        </w:rPr>
      </w:pPr>
      <w:r w:rsidRPr="00816D45">
        <w:rPr>
          <w:rFonts w:asciiTheme="minorHAnsi" w:hAnsiTheme="minorHAnsi" w:cstheme="minorHAnsi"/>
        </w:rPr>
        <w:lastRenderedPageBreak/>
        <w:t xml:space="preserve">Outre les charges, clauses et conditions insérées au cahier des charges, dressé par Maître </w:t>
      </w:r>
      <w:r w:rsidR="00BF15BF" w:rsidRPr="00816D45">
        <w:rPr>
          <w:rFonts w:asciiTheme="minorHAnsi" w:hAnsiTheme="minorHAnsi" w:cstheme="minorHAnsi"/>
          <w:b/>
          <w:bCs/>
          <w:iCs/>
        </w:rPr>
        <w:t>Wlè-Mbanewar BATAKA</w:t>
      </w:r>
      <w:r w:rsidR="00BF15BF" w:rsidRPr="00816D45">
        <w:rPr>
          <w:rFonts w:asciiTheme="minorHAnsi" w:hAnsiTheme="minorHAnsi" w:cstheme="minorHAnsi"/>
        </w:rPr>
        <w:t xml:space="preserve"> </w:t>
      </w:r>
      <w:r w:rsidR="00BF15BF" w:rsidRPr="00816D45">
        <w:rPr>
          <w:rFonts w:asciiTheme="minorHAnsi" w:hAnsiTheme="minorHAnsi" w:cstheme="minorHAnsi"/>
          <w:b/>
        </w:rPr>
        <w:t xml:space="preserve">et Maître </w:t>
      </w:r>
      <w:r w:rsidRPr="00816D45">
        <w:rPr>
          <w:rFonts w:asciiTheme="minorHAnsi" w:hAnsiTheme="minorHAnsi" w:cstheme="minorHAnsi"/>
          <w:b/>
        </w:rPr>
        <w:t>Tiburce MONNOU</w:t>
      </w:r>
      <w:r w:rsidRPr="00816D45">
        <w:rPr>
          <w:rFonts w:asciiTheme="minorHAnsi" w:hAnsiTheme="minorHAnsi" w:cstheme="minorHAnsi"/>
        </w:rPr>
        <w:t xml:space="preserve">, Avocat au Barreau National du Togo et déposé, le </w:t>
      </w:r>
      <w:r w:rsidR="00BF15BF" w:rsidRPr="00816D45">
        <w:rPr>
          <w:rFonts w:asciiTheme="minorHAnsi" w:hAnsiTheme="minorHAnsi" w:cstheme="minorHAnsi"/>
        </w:rPr>
        <w:t>10 janvier 2019</w:t>
      </w:r>
      <w:r w:rsidRPr="00816D45">
        <w:rPr>
          <w:rFonts w:asciiTheme="minorHAnsi" w:hAnsiTheme="minorHAnsi" w:cstheme="minorHAnsi"/>
        </w:rPr>
        <w:t xml:space="preserve">, au Greffe du Tribunal de Première Instance de Lomé, </w:t>
      </w:r>
      <w:r w:rsidRPr="00816D45">
        <w:rPr>
          <w:rFonts w:asciiTheme="minorHAnsi" w:hAnsiTheme="minorHAnsi" w:cstheme="minorHAnsi"/>
          <w:b/>
        </w:rPr>
        <w:t xml:space="preserve">les enchères seront reçues sur la Mise à prix de </w:t>
      </w:r>
      <w:r w:rsidR="00BF15BF" w:rsidRPr="00816D45">
        <w:rPr>
          <w:rFonts w:asciiTheme="minorHAnsi" w:hAnsiTheme="minorHAnsi" w:cstheme="minorHAnsi"/>
          <w:b/>
        </w:rPr>
        <w:t>HUIT MILLIARDS</w:t>
      </w:r>
      <w:r w:rsidRPr="00816D45">
        <w:rPr>
          <w:rFonts w:asciiTheme="minorHAnsi" w:eastAsia="Calibri" w:hAnsiTheme="minorHAnsi" w:cstheme="minorHAnsi"/>
          <w:b/>
          <w:lang w:eastAsia="en-US"/>
        </w:rPr>
        <w:t xml:space="preserve"> (</w:t>
      </w:r>
      <w:r w:rsidR="00BF15BF" w:rsidRPr="00816D45">
        <w:rPr>
          <w:rFonts w:asciiTheme="minorHAnsi" w:eastAsia="Calibri" w:hAnsiTheme="minorHAnsi" w:cstheme="minorHAnsi"/>
          <w:b/>
          <w:lang w:eastAsia="en-US"/>
        </w:rPr>
        <w:t>8 00</w:t>
      </w:r>
      <w:r w:rsidRPr="00816D45">
        <w:rPr>
          <w:rFonts w:asciiTheme="minorHAnsi" w:eastAsia="Calibri" w:hAnsiTheme="minorHAnsi" w:cstheme="minorHAnsi"/>
          <w:b/>
          <w:lang w:eastAsia="en-US"/>
        </w:rPr>
        <w:t>0 000 000) francs CFA.</w:t>
      </w:r>
    </w:p>
    <w:p w:rsidR="00896643" w:rsidRPr="00816D45" w:rsidRDefault="00896643" w:rsidP="00896643">
      <w:pPr>
        <w:spacing w:after="360" w:line="276" w:lineRule="auto"/>
        <w:jc w:val="both"/>
        <w:rPr>
          <w:rFonts w:asciiTheme="minorHAnsi" w:hAnsiTheme="minorHAnsi" w:cstheme="minorHAnsi"/>
        </w:rPr>
      </w:pPr>
      <w:r w:rsidRPr="00816D45">
        <w:rPr>
          <w:rFonts w:asciiTheme="minorHAnsi" w:hAnsiTheme="minorHAnsi" w:cstheme="minorHAnsi"/>
          <w:b/>
        </w:rPr>
        <w:t>Toute personne désireuse de porter des enchères est tenue de consigner au greffe du Tribunal de Première Instance de Lomé préalablement à l’audience d’adjudication la somme de C</w:t>
      </w:r>
      <w:r w:rsidR="00BF15BF" w:rsidRPr="00816D45">
        <w:rPr>
          <w:rFonts w:asciiTheme="minorHAnsi" w:hAnsiTheme="minorHAnsi" w:cstheme="minorHAnsi"/>
          <w:b/>
        </w:rPr>
        <w:t>ENT</w:t>
      </w:r>
      <w:r w:rsidRPr="00816D45">
        <w:rPr>
          <w:rFonts w:asciiTheme="minorHAnsi" w:hAnsiTheme="minorHAnsi" w:cstheme="minorHAnsi"/>
          <w:b/>
        </w:rPr>
        <w:t xml:space="preserve"> MILLIONS (</w:t>
      </w:r>
      <w:r w:rsidR="00BF15BF" w:rsidRPr="00816D45">
        <w:rPr>
          <w:rFonts w:asciiTheme="minorHAnsi" w:hAnsiTheme="minorHAnsi" w:cstheme="minorHAnsi"/>
          <w:b/>
        </w:rPr>
        <w:t xml:space="preserve">100 </w:t>
      </w:r>
      <w:r w:rsidRPr="00816D45">
        <w:rPr>
          <w:rFonts w:asciiTheme="minorHAnsi" w:hAnsiTheme="minorHAnsi" w:cstheme="minorHAnsi"/>
          <w:b/>
        </w:rPr>
        <w:t>000 000) FRANCS CFA à faire valoir sur le prix de l’adjudication de l’immeuble</w:t>
      </w:r>
      <w:r w:rsidRPr="00816D45">
        <w:rPr>
          <w:rFonts w:asciiTheme="minorHAnsi" w:hAnsiTheme="minorHAnsi" w:cstheme="minorHAnsi"/>
        </w:rPr>
        <w:t>.</w:t>
      </w:r>
    </w:p>
    <w:p w:rsidR="00896643" w:rsidRPr="00816D45" w:rsidRDefault="00896643" w:rsidP="00896643">
      <w:pPr>
        <w:spacing w:after="120" w:line="276" w:lineRule="auto"/>
        <w:ind w:left="4248"/>
        <w:jc w:val="both"/>
        <w:rPr>
          <w:rFonts w:asciiTheme="minorHAnsi" w:hAnsiTheme="minorHAnsi" w:cstheme="minorHAnsi"/>
          <w:b/>
        </w:rPr>
      </w:pPr>
      <w:r w:rsidRPr="00816D45">
        <w:rPr>
          <w:rFonts w:asciiTheme="minorHAnsi" w:hAnsiTheme="minorHAnsi" w:cstheme="minorHAnsi"/>
          <w:b/>
        </w:rPr>
        <w:t xml:space="preserve">Fait et rédigé à Lomé, le </w:t>
      </w:r>
      <w:r w:rsidR="008A5B50">
        <w:rPr>
          <w:rFonts w:asciiTheme="minorHAnsi" w:hAnsiTheme="minorHAnsi" w:cstheme="minorHAnsi"/>
          <w:b/>
        </w:rPr>
        <w:t>02 avril</w:t>
      </w:r>
      <w:r w:rsidRPr="00816D45">
        <w:rPr>
          <w:rFonts w:asciiTheme="minorHAnsi" w:hAnsiTheme="minorHAnsi" w:cstheme="minorHAnsi"/>
          <w:b/>
        </w:rPr>
        <w:t xml:space="preserve"> 2019</w:t>
      </w:r>
    </w:p>
    <w:p w:rsidR="00896643" w:rsidRPr="00816D45" w:rsidRDefault="00BF15BF" w:rsidP="00896643">
      <w:pPr>
        <w:spacing w:line="276" w:lineRule="auto"/>
        <w:ind w:left="3540" w:firstLine="708"/>
        <w:jc w:val="both"/>
        <w:rPr>
          <w:rFonts w:asciiTheme="minorHAnsi" w:hAnsiTheme="minorHAnsi" w:cstheme="minorHAnsi"/>
          <w:b/>
        </w:rPr>
      </w:pPr>
      <w:r w:rsidRPr="00816D45">
        <w:rPr>
          <w:rFonts w:asciiTheme="minorHAnsi" w:hAnsiTheme="minorHAnsi" w:cstheme="minorHAnsi"/>
          <w:b/>
        </w:rPr>
        <w:t xml:space="preserve">Les </w:t>
      </w:r>
      <w:r w:rsidR="00896643" w:rsidRPr="00816D45">
        <w:rPr>
          <w:rFonts w:asciiTheme="minorHAnsi" w:hAnsiTheme="minorHAnsi" w:cstheme="minorHAnsi"/>
          <w:b/>
        </w:rPr>
        <w:t>Avocat</w:t>
      </w:r>
      <w:r w:rsidRPr="00816D45">
        <w:rPr>
          <w:rFonts w:asciiTheme="minorHAnsi" w:hAnsiTheme="minorHAnsi" w:cstheme="minorHAnsi"/>
          <w:b/>
        </w:rPr>
        <w:t>s</w:t>
      </w:r>
      <w:r w:rsidR="00896643" w:rsidRPr="00816D45">
        <w:rPr>
          <w:rFonts w:asciiTheme="minorHAnsi" w:hAnsiTheme="minorHAnsi" w:cstheme="minorHAnsi"/>
          <w:b/>
        </w:rPr>
        <w:t xml:space="preserve"> de</w:t>
      </w:r>
      <w:r w:rsidRPr="00816D45">
        <w:rPr>
          <w:rFonts w:asciiTheme="minorHAnsi" w:hAnsiTheme="minorHAnsi" w:cstheme="minorHAnsi"/>
          <w:b/>
        </w:rPr>
        <w:t>s</w:t>
      </w:r>
      <w:r w:rsidR="00896643" w:rsidRPr="00816D45">
        <w:rPr>
          <w:rFonts w:asciiTheme="minorHAnsi" w:hAnsiTheme="minorHAnsi" w:cstheme="minorHAnsi"/>
          <w:b/>
        </w:rPr>
        <w:t xml:space="preserve">  partie</w:t>
      </w:r>
      <w:r w:rsidRPr="00816D45">
        <w:rPr>
          <w:rFonts w:asciiTheme="minorHAnsi" w:hAnsiTheme="minorHAnsi" w:cstheme="minorHAnsi"/>
          <w:b/>
        </w:rPr>
        <w:t>s</w:t>
      </w:r>
      <w:r w:rsidR="00896643" w:rsidRPr="00816D45">
        <w:rPr>
          <w:rFonts w:asciiTheme="minorHAnsi" w:hAnsiTheme="minorHAnsi" w:cstheme="minorHAnsi"/>
          <w:b/>
        </w:rPr>
        <w:t xml:space="preserve"> poursuivante</w:t>
      </w:r>
      <w:r w:rsidRPr="00816D45">
        <w:rPr>
          <w:rFonts w:asciiTheme="minorHAnsi" w:hAnsiTheme="minorHAnsi" w:cstheme="minorHAnsi"/>
          <w:b/>
        </w:rPr>
        <w:t>s</w:t>
      </w:r>
      <w:r w:rsidR="00896643" w:rsidRPr="00816D45">
        <w:rPr>
          <w:rFonts w:asciiTheme="minorHAnsi" w:hAnsiTheme="minorHAnsi" w:cstheme="minorHAnsi"/>
          <w:b/>
        </w:rPr>
        <w:t xml:space="preserve">, </w:t>
      </w:r>
    </w:p>
    <w:p w:rsidR="00BF15BF" w:rsidRPr="00816D45" w:rsidRDefault="00BF15BF" w:rsidP="00896643">
      <w:pPr>
        <w:spacing w:line="276" w:lineRule="auto"/>
        <w:ind w:left="3540" w:firstLine="708"/>
        <w:jc w:val="both"/>
        <w:rPr>
          <w:rFonts w:asciiTheme="minorHAnsi" w:hAnsiTheme="minorHAnsi" w:cstheme="minorHAnsi"/>
          <w:b/>
        </w:rPr>
      </w:pPr>
      <w:r w:rsidRPr="00816D45">
        <w:rPr>
          <w:rFonts w:asciiTheme="minorHAnsi" w:hAnsiTheme="minorHAnsi" w:cstheme="minorHAnsi"/>
          <w:b/>
          <w:bCs/>
          <w:iCs/>
        </w:rPr>
        <w:t>Maître Wlè-Mbanewar BATAKA</w:t>
      </w:r>
    </w:p>
    <w:p w:rsidR="00896643" w:rsidRPr="00816D45" w:rsidRDefault="00896643" w:rsidP="00E144BB">
      <w:pPr>
        <w:spacing w:after="1200" w:line="276" w:lineRule="auto"/>
        <w:ind w:left="3540" w:firstLine="708"/>
        <w:jc w:val="both"/>
        <w:rPr>
          <w:rFonts w:asciiTheme="minorHAnsi" w:hAnsiTheme="minorHAnsi" w:cstheme="minorHAnsi"/>
          <w:b/>
        </w:rPr>
      </w:pPr>
      <w:r w:rsidRPr="00816D45">
        <w:rPr>
          <w:rFonts w:asciiTheme="minorHAnsi" w:hAnsiTheme="minorHAnsi" w:cstheme="minorHAnsi"/>
          <w:b/>
        </w:rPr>
        <w:t>Maître Tiburce MONNOU</w:t>
      </w:r>
    </w:p>
    <w:p w:rsidR="00896643" w:rsidRPr="00816D45" w:rsidRDefault="00896643" w:rsidP="00896643">
      <w:pPr>
        <w:spacing w:line="276" w:lineRule="auto"/>
        <w:ind w:left="4248" w:firstLine="708"/>
        <w:jc w:val="both"/>
        <w:rPr>
          <w:rFonts w:asciiTheme="minorHAnsi" w:hAnsiTheme="minorHAnsi" w:cstheme="minorHAnsi"/>
          <w:b/>
        </w:rPr>
      </w:pPr>
    </w:p>
    <w:p w:rsidR="00896643" w:rsidRPr="00816D45" w:rsidRDefault="00896643" w:rsidP="00896643">
      <w:pPr>
        <w:spacing w:line="276" w:lineRule="auto"/>
        <w:jc w:val="both"/>
        <w:rPr>
          <w:rFonts w:asciiTheme="minorHAnsi" w:hAnsiTheme="minorHAnsi" w:cstheme="minorHAnsi"/>
          <w:b/>
        </w:rPr>
      </w:pPr>
    </w:p>
    <w:p w:rsidR="00896643" w:rsidRPr="00816D45" w:rsidRDefault="00896643" w:rsidP="00896643">
      <w:pPr>
        <w:spacing w:after="200" w:line="276" w:lineRule="auto"/>
        <w:jc w:val="both"/>
        <w:rPr>
          <w:rFonts w:asciiTheme="minorHAnsi" w:hAnsiTheme="minorHAnsi" w:cstheme="minorHAnsi"/>
          <w:b/>
        </w:rPr>
      </w:pPr>
      <w:r w:rsidRPr="00816D45">
        <w:rPr>
          <w:rFonts w:asciiTheme="minorHAnsi" w:hAnsiTheme="minorHAnsi" w:cstheme="minorHAnsi"/>
          <w:b/>
        </w:rPr>
        <w:t>Pour tous renseignements, s’adresser :</w:t>
      </w:r>
    </w:p>
    <w:p w:rsidR="00BF15BF" w:rsidRPr="00816D45" w:rsidRDefault="0057074E" w:rsidP="00896643">
      <w:pPr>
        <w:pStyle w:val="Paragraphedeliste"/>
        <w:numPr>
          <w:ilvl w:val="0"/>
          <w:numId w:val="1"/>
        </w:numPr>
        <w:spacing w:line="276" w:lineRule="auto"/>
        <w:jc w:val="both"/>
        <w:rPr>
          <w:rFonts w:asciiTheme="minorHAnsi" w:hAnsiTheme="minorHAnsi" w:cstheme="minorHAnsi"/>
        </w:rPr>
      </w:pPr>
      <w:r w:rsidRPr="00816D45">
        <w:rPr>
          <w:rFonts w:asciiTheme="minorHAnsi" w:hAnsiTheme="minorHAnsi" w:cstheme="minorHAnsi"/>
          <w:b/>
        </w:rPr>
        <w:t>A</w:t>
      </w:r>
      <w:r w:rsidRPr="00816D45">
        <w:rPr>
          <w:rFonts w:asciiTheme="minorHAnsi" w:hAnsiTheme="minorHAnsi" w:cstheme="minorHAnsi"/>
          <w:i/>
        </w:rPr>
        <w:t xml:space="preserve"> </w:t>
      </w:r>
      <w:r w:rsidR="00BF15BF" w:rsidRPr="008A5B50">
        <w:rPr>
          <w:rFonts w:asciiTheme="minorHAnsi" w:hAnsiTheme="minorHAnsi" w:cstheme="minorHAnsi"/>
          <w:b/>
        </w:rPr>
        <w:t xml:space="preserve">Maître </w:t>
      </w:r>
      <w:r w:rsidR="00BF15BF" w:rsidRPr="00816D45">
        <w:rPr>
          <w:rFonts w:asciiTheme="minorHAnsi" w:hAnsiTheme="minorHAnsi" w:cstheme="minorHAnsi"/>
          <w:b/>
          <w:bCs/>
          <w:iCs/>
        </w:rPr>
        <w:t>Wlè-Mbanewar BATAKA</w:t>
      </w:r>
      <w:r w:rsidRPr="00816D45">
        <w:rPr>
          <w:rFonts w:asciiTheme="minorHAnsi" w:hAnsiTheme="minorHAnsi" w:cstheme="minorHAnsi"/>
          <w:b/>
          <w:bCs/>
          <w:iCs/>
        </w:rPr>
        <w:t>,</w:t>
      </w:r>
      <w:r w:rsidR="00BF15BF" w:rsidRPr="00816D45">
        <w:rPr>
          <w:rFonts w:asciiTheme="minorHAnsi" w:hAnsiTheme="minorHAnsi" w:cstheme="minorHAnsi"/>
          <w:bCs/>
          <w:iCs/>
        </w:rPr>
        <w:t xml:space="preserve"> </w:t>
      </w:r>
      <w:r w:rsidR="00BF15BF" w:rsidRPr="00816D45">
        <w:rPr>
          <w:rFonts w:asciiTheme="minorHAnsi" w:hAnsiTheme="minorHAnsi" w:cstheme="minorHAnsi"/>
          <w:b/>
          <w:bCs/>
          <w:iCs/>
        </w:rPr>
        <w:t xml:space="preserve">Avocat au Barreau </w:t>
      </w:r>
      <w:r w:rsidRPr="00816D45">
        <w:rPr>
          <w:rFonts w:asciiTheme="minorHAnsi" w:hAnsiTheme="minorHAnsi" w:cstheme="minorHAnsi"/>
          <w:b/>
          <w:bCs/>
          <w:iCs/>
        </w:rPr>
        <w:t xml:space="preserve">National </w:t>
      </w:r>
      <w:r w:rsidR="00BF15BF" w:rsidRPr="00816D45">
        <w:rPr>
          <w:rFonts w:asciiTheme="minorHAnsi" w:hAnsiTheme="minorHAnsi" w:cstheme="minorHAnsi"/>
          <w:b/>
          <w:bCs/>
          <w:iCs/>
        </w:rPr>
        <w:t xml:space="preserve">du Togo, </w:t>
      </w:r>
      <w:r w:rsidR="00BF15BF" w:rsidRPr="00816D45">
        <w:rPr>
          <w:rFonts w:asciiTheme="minorHAnsi" w:hAnsiTheme="minorHAnsi" w:cstheme="minorHAnsi"/>
          <w:bCs/>
          <w:iCs/>
        </w:rPr>
        <w:t>Boulevard Jean-Paul II, en face de la station MRS Novissi Tél : (+228) 22 26 41 01 ;</w:t>
      </w:r>
    </w:p>
    <w:p w:rsidR="00BF15BF" w:rsidRPr="00816D45" w:rsidRDefault="00BF15BF" w:rsidP="00BF15BF">
      <w:pPr>
        <w:pStyle w:val="Paragraphedeliste"/>
        <w:spacing w:line="276" w:lineRule="auto"/>
        <w:ind w:left="360"/>
        <w:jc w:val="both"/>
        <w:rPr>
          <w:rFonts w:asciiTheme="minorHAnsi" w:hAnsiTheme="minorHAnsi" w:cstheme="minorHAnsi"/>
        </w:rPr>
      </w:pPr>
    </w:p>
    <w:p w:rsidR="00896643" w:rsidRPr="00816D45" w:rsidRDefault="00896643" w:rsidP="00896643">
      <w:pPr>
        <w:pStyle w:val="Paragraphedeliste"/>
        <w:numPr>
          <w:ilvl w:val="0"/>
          <w:numId w:val="1"/>
        </w:numPr>
        <w:spacing w:line="276" w:lineRule="auto"/>
        <w:jc w:val="both"/>
        <w:rPr>
          <w:rFonts w:asciiTheme="minorHAnsi" w:hAnsiTheme="minorHAnsi" w:cstheme="minorHAnsi"/>
          <w:i/>
        </w:rPr>
      </w:pPr>
      <w:r w:rsidRPr="00816D45">
        <w:rPr>
          <w:rFonts w:asciiTheme="minorHAnsi" w:hAnsiTheme="minorHAnsi" w:cstheme="minorHAnsi"/>
          <w:b/>
        </w:rPr>
        <w:t xml:space="preserve">A Maître Tiburce MONNOU, Avocat au Barreau National du Togo, </w:t>
      </w:r>
      <w:r w:rsidRPr="00816D45">
        <w:rPr>
          <w:rFonts w:asciiTheme="minorHAnsi" w:hAnsiTheme="minorHAnsi" w:cstheme="minorHAnsi"/>
        </w:rPr>
        <w:t xml:space="preserve">Angle 1294 Rue Santigou (99 TKN) et 234, Rue Abougou (derrière Centre Aéré du CERFER), 06 B.P : 62296 Lomé 06, Tél. 22 61 08 08, Fax : 22 61 15 15, courriel : </w:t>
      </w:r>
      <w:hyperlink r:id="rId8" w:history="1">
        <w:r w:rsidRPr="00816D45">
          <w:rPr>
            <w:rStyle w:val="Lienhypertexte"/>
            <w:rFonts w:asciiTheme="minorHAnsi" w:hAnsiTheme="minorHAnsi" w:cstheme="minorHAnsi"/>
          </w:rPr>
          <w:t>contact@monnatt.com</w:t>
        </w:r>
      </w:hyperlink>
      <w:r w:rsidRPr="00816D45">
        <w:rPr>
          <w:rFonts w:asciiTheme="minorHAnsi" w:hAnsiTheme="minorHAnsi" w:cstheme="minorHAnsi"/>
        </w:rPr>
        <w:t>;</w:t>
      </w:r>
    </w:p>
    <w:p w:rsidR="00896643" w:rsidRPr="00816D45" w:rsidRDefault="00896643" w:rsidP="00896643">
      <w:pPr>
        <w:spacing w:line="276" w:lineRule="auto"/>
        <w:jc w:val="both"/>
        <w:rPr>
          <w:rFonts w:asciiTheme="minorHAnsi" w:hAnsiTheme="minorHAnsi" w:cstheme="minorHAnsi"/>
          <w:i/>
        </w:rPr>
      </w:pPr>
    </w:p>
    <w:p w:rsidR="00896643" w:rsidRPr="00816D45" w:rsidRDefault="00896643" w:rsidP="00896643">
      <w:pPr>
        <w:pStyle w:val="Paragraphedeliste"/>
        <w:numPr>
          <w:ilvl w:val="0"/>
          <w:numId w:val="1"/>
        </w:numPr>
        <w:spacing w:line="276" w:lineRule="auto"/>
        <w:jc w:val="both"/>
        <w:rPr>
          <w:rFonts w:asciiTheme="minorHAnsi" w:hAnsiTheme="minorHAnsi" w:cstheme="minorHAnsi"/>
        </w:rPr>
      </w:pPr>
      <w:r w:rsidRPr="00816D45">
        <w:rPr>
          <w:rFonts w:asciiTheme="minorHAnsi" w:hAnsiTheme="minorHAnsi" w:cstheme="minorHAnsi"/>
          <w:b/>
        </w:rPr>
        <w:t>A Maître Basile Anani AMEKUDJI, Huissier de justice près la Cour d’</w:t>
      </w:r>
      <w:r w:rsidR="00E144BB">
        <w:rPr>
          <w:rFonts w:asciiTheme="minorHAnsi" w:hAnsiTheme="minorHAnsi" w:cstheme="minorHAnsi"/>
          <w:b/>
        </w:rPr>
        <w:t>a</w:t>
      </w:r>
      <w:r w:rsidRPr="00816D45">
        <w:rPr>
          <w:rFonts w:asciiTheme="minorHAnsi" w:hAnsiTheme="minorHAnsi" w:cstheme="minorHAnsi"/>
          <w:b/>
        </w:rPr>
        <w:t>ppel et le Tribunal de Première Instance de Lomé</w:t>
      </w:r>
      <w:r w:rsidRPr="00816D45">
        <w:rPr>
          <w:rFonts w:asciiTheme="minorHAnsi" w:hAnsiTheme="minorHAnsi" w:cstheme="minorHAnsi"/>
        </w:rPr>
        <w:t>, demeurant et domicilié à Lomé,5, Rue Maréchal Bugeaud Place ANANI SANTOS, Tél. 70 45 76 04;</w:t>
      </w:r>
    </w:p>
    <w:p w:rsidR="00896643" w:rsidRPr="00816D45" w:rsidRDefault="00896643" w:rsidP="00896643">
      <w:pPr>
        <w:spacing w:line="276" w:lineRule="auto"/>
        <w:jc w:val="both"/>
        <w:rPr>
          <w:rFonts w:asciiTheme="minorHAnsi" w:hAnsiTheme="minorHAnsi" w:cstheme="minorHAnsi"/>
        </w:rPr>
      </w:pPr>
    </w:p>
    <w:p w:rsidR="00896643" w:rsidRPr="00816D45" w:rsidRDefault="00896643" w:rsidP="00896643">
      <w:pPr>
        <w:pStyle w:val="Paragraphedeliste"/>
        <w:numPr>
          <w:ilvl w:val="0"/>
          <w:numId w:val="1"/>
        </w:numPr>
        <w:spacing w:line="276" w:lineRule="auto"/>
        <w:jc w:val="both"/>
        <w:rPr>
          <w:rFonts w:asciiTheme="minorHAnsi" w:hAnsiTheme="minorHAnsi" w:cstheme="minorHAnsi"/>
        </w:rPr>
      </w:pPr>
      <w:r w:rsidRPr="00816D45">
        <w:rPr>
          <w:rFonts w:asciiTheme="minorHAnsi" w:hAnsiTheme="minorHAnsi" w:cstheme="minorHAnsi"/>
          <w:b/>
        </w:rPr>
        <w:t xml:space="preserve">Au Greffe du Tribunal de Première Instance de Lomé </w:t>
      </w:r>
      <w:r w:rsidRPr="00816D45">
        <w:rPr>
          <w:rFonts w:asciiTheme="minorHAnsi" w:hAnsiTheme="minorHAnsi" w:cstheme="minorHAnsi"/>
        </w:rPr>
        <w:t>où une copie du cahier des charges est déposé</w:t>
      </w:r>
      <w:r w:rsidR="00E144BB">
        <w:rPr>
          <w:rFonts w:asciiTheme="minorHAnsi" w:hAnsiTheme="minorHAnsi" w:cstheme="minorHAnsi"/>
        </w:rPr>
        <w:t>e</w:t>
      </w:r>
      <w:r w:rsidRPr="00816D45">
        <w:rPr>
          <w:rFonts w:asciiTheme="minorHAnsi" w:hAnsiTheme="minorHAnsi" w:cstheme="minorHAnsi"/>
        </w:rPr>
        <w:t>.</w:t>
      </w:r>
      <w:r w:rsidRPr="00816D45">
        <w:rPr>
          <w:rFonts w:asciiTheme="minorHAnsi" w:hAnsiTheme="minorHAnsi" w:cstheme="minorHAnsi"/>
        </w:rPr>
        <w:tab/>
      </w:r>
      <w:r w:rsidRPr="00816D45">
        <w:rPr>
          <w:rFonts w:asciiTheme="minorHAnsi" w:hAnsiTheme="minorHAnsi" w:cstheme="minorHAnsi"/>
        </w:rPr>
        <w:tab/>
      </w:r>
      <w:r w:rsidRPr="00816D45">
        <w:rPr>
          <w:rFonts w:asciiTheme="minorHAnsi" w:hAnsiTheme="minorHAnsi" w:cstheme="minorHAnsi"/>
        </w:rPr>
        <w:tab/>
      </w:r>
      <w:r w:rsidRPr="00816D45">
        <w:rPr>
          <w:rFonts w:asciiTheme="minorHAnsi" w:hAnsiTheme="minorHAnsi" w:cstheme="minorHAnsi"/>
        </w:rPr>
        <w:tab/>
      </w:r>
    </w:p>
    <w:p w:rsidR="00896643" w:rsidRPr="00816D45" w:rsidRDefault="00896643" w:rsidP="00896643">
      <w:pPr>
        <w:spacing w:line="276" w:lineRule="auto"/>
        <w:rPr>
          <w:rFonts w:asciiTheme="minorHAnsi" w:hAnsiTheme="minorHAnsi" w:cstheme="minorHAnsi"/>
        </w:rPr>
      </w:pPr>
    </w:p>
    <w:p w:rsidR="00896643" w:rsidRPr="00816D45" w:rsidRDefault="00896643" w:rsidP="00896643">
      <w:pPr>
        <w:spacing w:line="276" w:lineRule="auto"/>
        <w:rPr>
          <w:rFonts w:asciiTheme="minorHAnsi" w:hAnsiTheme="minorHAnsi" w:cstheme="minorHAnsi"/>
        </w:rPr>
      </w:pPr>
    </w:p>
    <w:p w:rsidR="004E43A9" w:rsidRPr="00816D45" w:rsidRDefault="004E43A9">
      <w:pPr>
        <w:rPr>
          <w:rFonts w:asciiTheme="minorHAnsi" w:hAnsiTheme="minorHAnsi" w:cstheme="minorHAnsi"/>
        </w:rPr>
      </w:pPr>
    </w:p>
    <w:sectPr w:rsidR="004E43A9" w:rsidRPr="00816D45" w:rsidSect="00ED04A8">
      <w:headerReference w:type="default" r:id="rId9"/>
      <w:footerReference w:type="default" r:id="rId10"/>
      <w:pgSz w:w="11906" w:h="16838"/>
      <w:pgMar w:top="284" w:right="1133" w:bottom="851" w:left="993"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D6" w:rsidRDefault="001816D6" w:rsidP="00E44889">
      <w:r>
        <w:separator/>
      </w:r>
    </w:p>
  </w:endnote>
  <w:endnote w:type="continuationSeparator" w:id="0">
    <w:p w:rsidR="001816D6" w:rsidRDefault="001816D6" w:rsidP="00E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3805"/>
      <w:docPartObj>
        <w:docPartGallery w:val="Page Numbers (Bottom of Page)"/>
        <w:docPartUnique/>
      </w:docPartObj>
    </w:sdtPr>
    <w:sdtEndPr/>
    <w:sdtContent>
      <w:p w:rsidR="007D342A" w:rsidRDefault="00E44889">
        <w:pPr>
          <w:pStyle w:val="Pieddepage"/>
          <w:jc w:val="right"/>
        </w:pPr>
        <w:r>
          <w:fldChar w:fldCharType="begin"/>
        </w:r>
        <w:r w:rsidR="00816D45">
          <w:instrText xml:space="preserve"> PAGE   \* MERGEFORMAT </w:instrText>
        </w:r>
        <w:r>
          <w:fldChar w:fldCharType="separate"/>
        </w:r>
        <w:r w:rsidR="00A679A4">
          <w:rPr>
            <w:noProof/>
          </w:rPr>
          <w:t>1</w:t>
        </w:r>
        <w:r>
          <w:rPr>
            <w:noProof/>
          </w:rPr>
          <w:fldChar w:fldCharType="end"/>
        </w:r>
      </w:p>
    </w:sdtContent>
  </w:sdt>
  <w:p w:rsidR="004D0C24" w:rsidRDefault="00A679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D6" w:rsidRDefault="001816D6" w:rsidP="00E44889">
      <w:r>
        <w:separator/>
      </w:r>
    </w:p>
  </w:footnote>
  <w:footnote w:type="continuationSeparator" w:id="0">
    <w:p w:rsidR="001816D6" w:rsidRDefault="001816D6" w:rsidP="00E44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4" w:rsidRPr="00D078FC" w:rsidRDefault="00A679A4" w:rsidP="004D0C24">
    <w:pPr>
      <w:pStyle w:val="En-tte"/>
      <w:tabs>
        <w:tab w:val="clear" w:pos="4536"/>
        <w:tab w:val="clear" w:pos="9072"/>
        <w:tab w:val="left" w:pos="2350"/>
      </w:tabs>
      <w:rPr>
        <w:color w:val="000000"/>
        <w:sz w:val="16"/>
      </w:rPr>
    </w:pPr>
  </w:p>
  <w:p w:rsidR="004D0C24" w:rsidRPr="0048204A" w:rsidRDefault="00A679A4" w:rsidP="004D0C24">
    <w:pPr>
      <w:pStyle w:val="En-tte"/>
      <w:spacing w:after="120"/>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59F"/>
    <w:multiLevelType w:val="hybridMultilevel"/>
    <w:tmpl w:val="2246326A"/>
    <w:lvl w:ilvl="0" w:tplc="8B3C1706">
      <w:start w:val="1"/>
      <w:numFmt w:val="decimal"/>
      <w:lvlText w:val="%1-"/>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07513"/>
    <w:multiLevelType w:val="hybridMultilevel"/>
    <w:tmpl w:val="8D660C06"/>
    <w:lvl w:ilvl="0" w:tplc="72EE97FE">
      <w:start w:val="1"/>
      <w:numFmt w:val="decimal"/>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44677B"/>
    <w:multiLevelType w:val="hybridMultilevel"/>
    <w:tmpl w:val="EC5E7906"/>
    <w:lvl w:ilvl="0" w:tplc="FBFEC1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E6750C"/>
    <w:multiLevelType w:val="hybridMultilevel"/>
    <w:tmpl w:val="6CBE47BA"/>
    <w:lvl w:ilvl="0" w:tplc="40E021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820E94"/>
    <w:multiLevelType w:val="hybridMultilevel"/>
    <w:tmpl w:val="ABE88678"/>
    <w:lvl w:ilvl="0" w:tplc="2B50F8FE">
      <w:start w:val="1"/>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AF63769"/>
    <w:multiLevelType w:val="hybridMultilevel"/>
    <w:tmpl w:val="2B8E3F26"/>
    <w:lvl w:ilvl="0" w:tplc="0E7C24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441EAE"/>
    <w:multiLevelType w:val="hybridMultilevel"/>
    <w:tmpl w:val="67EC4842"/>
    <w:lvl w:ilvl="0" w:tplc="3CE8E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3"/>
    <w:rsid w:val="000F356E"/>
    <w:rsid w:val="00103A68"/>
    <w:rsid w:val="001816D6"/>
    <w:rsid w:val="004E43A9"/>
    <w:rsid w:val="0057074E"/>
    <w:rsid w:val="006F250F"/>
    <w:rsid w:val="00816D45"/>
    <w:rsid w:val="00896643"/>
    <w:rsid w:val="008A5B50"/>
    <w:rsid w:val="008D7E52"/>
    <w:rsid w:val="00A679A4"/>
    <w:rsid w:val="00BD7BE8"/>
    <w:rsid w:val="00BF15BF"/>
    <w:rsid w:val="00E144BB"/>
    <w:rsid w:val="00E44889"/>
    <w:rsid w:val="00ED0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2C6B2-07C4-421F-9A06-318E9B4F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643"/>
    <w:rPr>
      <w:color w:val="0000FF"/>
      <w:u w:val="single"/>
    </w:rPr>
  </w:style>
  <w:style w:type="paragraph" w:styleId="En-tte">
    <w:name w:val="header"/>
    <w:basedOn w:val="Normal"/>
    <w:link w:val="En-tteCar"/>
    <w:uiPriority w:val="99"/>
    <w:unhideWhenUsed/>
    <w:rsid w:val="00896643"/>
    <w:pPr>
      <w:tabs>
        <w:tab w:val="center" w:pos="4536"/>
        <w:tab w:val="right" w:pos="9072"/>
      </w:tabs>
    </w:pPr>
  </w:style>
  <w:style w:type="character" w:customStyle="1" w:styleId="En-tteCar">
    <w:name w:val="En-tête Car"/>
    <w:basedOn w:val="Policepardfaut"/>
    <w:link w:val="En-tte"/>
    <w:uiPriority w:val="99"/>
    <w:rsid w:val="0089664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96643"/>
    <w:pPr>
      <w:tabs>
        <w:tab w:val="center" w:pos="4536"/>
        <w:tab w:val="right" w:pos="9072"/>
      </w:tabs>
    </w:pPr>
  </w:style>
  <w:style w:type="character" w:customStyle="1" w:styleId="PieddepageCar">
    <w:name w:val="Pied de page Car"/>
    <w:basedOn w:val="Policepardfaut"/>
    <w:link w:val="Pieddepage"/>
    <w:uiPriority w:val="99"/>
    <w:rsid w:val="0089664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9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onnatt.com" TargetMode="External"/><Relationship Id="rId3" Type="http://schemas.openxmlformats.org/officeDocument/2006/relationships/settings" Target="settings.xml"/><Relationship Id="rId7" Type="http://schemas.openxmlformats.org/officeDocument/2006/relationships/hyperlink" Target="mailto:contact@monna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6687</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ASSIONGBON Dede Irene Akpedze</cp:lastModifiedBy>
  <cp:revision>2</cp:revision>
  <dcterms:created xsi:type="dcterms:W3CDTF">2019-04-09T10:46:00Z</dcterms:created>
  <dcterms:modified xsi:type="dcterms:W3CDTF">2019-04-09T10:46:00Z</dcterms:modified>
</cp:coreProperties>
</file>