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B6" w:rsidRPr="00E53DB6" w:rsidRDefault="00E53DB6" w:rsidP="00E53DB6">
      <w:p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36"/>
          <w:szCs w:val="36"/>
          <w:lang w:val="fr-BE" w:eastAsia="fr-FR"/>
        </w:rPr>
      </w:pPr>
      <w:bookmarkStart w:id="0" w:name="_Toc494778661"/>
      <w:bookmarkStart w:id="1" w:name="_GoBack"/>
      <w:bookmarkEnd w:id="1"/>
      <w:r w:rsidRPr="00E53DB6">
        <w:rPr>
          <w:rFonts w:ascii="Times New Roman" w:eastAsia="Times New Roman" w:hAnsi="Times New Roman" w:cs="Times New Roman"/>
          <w:iCs/>
          <w:sz w:val="36"/>
          <w:szCs w:val="36"/>
          <w:lang w:val="fr-BE" w:eastAsia="fr-FR"/>
        </w:rPr>
        <w:t>République de Côte d’Ivoire</w:t>
      </w:r>
    </w:p>
    <w:p w:rsidR="00E53DB6" w:rsidRPr="00E53DB6" w:rsidRDefault="00E53DB6" w:rsidP="00E53DB6">
      <w:pPr>
        <w:tabs>
          <w:tab w:val="left" w:pos="431"/>
          <w:tab w:val="left" w:pos="862"/>
          <w:tab w:val="left" w:pos="1293"/>
          <w:tab w:val="left" w:pos="1730"/>
          <w:tab w:val="left" w:pos="4610"/>
          <w:tab w:val="right" w:pos="9072"/>
        </w:tabs>
        <w:suppressAutoHyphens/>
        <w:overflowPunct w:val="0"/>
        <w:autoSpaceDE w:val="0"/>
        <w:autoSpaceDN w:val="0"/>
        <w:adjustRightInd w:val="0"/>
        <w:spacing w:before="120" w:after="0" w:line="240" w:lineRule="exact"/>
        <w:ind w:right="79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val="fr-CA" w:eastAsia="fr-FR"/>
        </w:rPr>
      </w:pPr>
      <w:r w:rsidRPr="00E53DB6">
        <w:rPr>
          <w:rFonts w:ascii="Times New Roman" w:eastAsia="Times New Roman" w:hAnsi="Times New Roman" w:cs="Times New Roman"/>
          <w:sz w:val="36"/>
          <w:szCs w:val="36"/>
          <w:lang w:val="fr-CA" w:eastAsia="fr-FR"/>
        </w:rPr>
        <w:t>Union-Discipline-Travail</w:t>
      </w:r>
    </w:p>
    <w:p w:rsidR="00E53DB6" w:rsidRPr="00E53DB6" w:rsidRDefault="00E53DB6" w:rsidP="00E53DB6">
      <w:pPr>
        <w:tabs>
          <w:tab w:val="left" w:pos="431"/>
          <w:tab w:val="left" w:pos="862"/>
          <w:tab w:val="left" w:pos="1293"/>
          <w:tab w:val="left" w:pos="1730"/>
          <w:tab w:val="left" w:pos="4610"/>
          <w:tab w:val="right" w:pos="9072"/>
        </w:tabs>
        <w:suppressAutoHyphens/>
        <w:overflowPunct w:val="0"/>
        <w:autoSpaceDE w:val="0"/>
        <w:autoSpaceDN w:val="0"/>
        <w:adjustRightInd w:val="0"/>
        <w:spacing w:before="120" w:after="0" w:line="240" w:lineRule="exact"/>
        <w:ind w:right="-296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val="fr-CA" w:eastAsia="fr-FR"/>
        </w:rPr>
      </w:pPr>
      <w:r w:rsidRPr="00E53DB6">
        <w:rPr>
          <w:rFonts w:ascii="Times New Roman" w:eastAsia="Times New Roman" w:hAnsi="Times New Roman" w:cs="Times New Roman"/>
          <w:b/>
          <w:sz w:val="36"/>
          <w:szCs w:val="36"/>
          <w:lang w:val="fr-CA" w:eastAsia="fr-FR"/>
        </w:rPr>
        <w:t>----------</w:t>
      </w:r>
    </w:p>
    <w:p w:rsidR="00E53DB6" w:rsidRPr="00E53DB6" w:rsidRDefault="00E53DB6" w:rsidP="00E53DB6">
      <w:pPr>
        <w:tabs>
          <w:tab w:val="left" w:pos="431"/>
          <w:tab w:val="left" w:pos="862"/>
          <w:tab w:val="left" w:pos="1293"/>
          <w:tab w:val="left" w:pos="1730"/>
          <w:tab w:val="left" w:pos="4610"/>
          <w:tab w:val="right" w:pos="9072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right="-296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fr-CA" w:eastAsia="fr-FR"/>
        </w:rPr>
      </w:pPr>
      <w:r w:rsidRPr="00E53DB6">
        <w:rPr>
          <w:rFonts w:ascii="Times New Roman" w:eastAsia="Times New Roman" w:hAnsi="Times New Roman" w:cs="Times New Roman"/>
          <w:b/>
          <w:sz w:val="32"/>
          <w:szCs w:val="32"/>
          <w:lang w:val="fr-CA" w:eastAsia="fr-FR"/>
        </w:rPr>
        <w:t>Ministère du Pétrole, de l’Énergie et des Énergies Renouvelables</w:t>
      </w:r>
    </w:p>
    <w:p w:rsidR="00E53DB6" w:rsidRPr="00E53DB6" w:rsidRDefault="00E53DB6" w:rsidP="00E53DB6">
      <w:pPr>
        <w:tabs>
          <w:tab w:val="left" w:pos="431"/>
          <w:tab w:val="left" w:pos="862"/>
          <w:tab w:val="left" w:pos="1293"/>
          <w:tab w:val="left" w:pos="1730"/>
          <w:tab w:val="left" w:pos="4610"/>
          <w:tab w:val="right" w:pos="9072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right="-296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fr-CA" w:eastAsia="fr-FR"/>
        </w:rPr>
      </w:pPr>
      <w:r w:rsidRPr="00E53DB6">
        <w:rPr>
          <w:rFonts w:ascii="Times New Roman" w:eastAsia="Times New Roman" w:hAnsi="Times New Roman" w:cs="Times New Roman"/>
          <w:b/>
          <w:sz w:val="32"/>
          <w:szCs w:val="32"/>
          <w:lang w:val="fr-CA" w:eastAsia="fr-FR"/>
        </w:rPr>
        <w:t>------</w:t>
      </w:r>
    </w:p>
    <w:p w:rsidR="00E53DB6" w:rsidRPr="00E53DB6" w:rsidRDefault="00E53DB6" w:rsidP="00E53DB6">
      <w:pPr>
        <w:tabs>
          <w:tab w:val="left" w:pos="431"/>
          <w:tab w:val="left" w:pos="862"/>
          <w:tab w:val="left" w:pos="1293"/>
          <w:tab w:val="left" w:pos="1730"/>
          <w:tab w:val="left" w:pos="4610"/>
          <w:tab w:val="right" w:pos="9072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right="-296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fr-CA" w:eastAsia="fr-FR"/>
        </w:rPr>
      </w:pPr>
      <w:r w:rsidRPr="00E53DB6">
        <w:rPr>
          <w:rFonts w:ascii="Times New Roman" w:eastAsia="Times New Roman" w:hAnsi="Times New Roman" w:cs="Times New Roman"/>
          <w:noProof/>
          <w:sz w:val="32"/>
          <w:szCs w:val="32"/>
          <w:lang w:eastAsia="fr-FR"/>
        </w:rPr>
        <w:drawing>
          <wp:inline distT="0" distB="0" distL="0" distR="0" wp14:anchorId="73B41CE0" wp14:editId="5FC4B34F">
            <wp:extent cx="2181225" cy="8382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3" t="45872" r="33366" b="17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DB6" w:rsidRPr="00E53DB6" w:rsidRDefault="00E53DB6" w:rsidP="00E53DB6">
      <w:pPr>
        <w:tabs>
          <w:tab w:val="left" w:pos="431"/>
          <w:tab w:val="left" w:pos="862"/>
          <w:tab w:val="left" w:pos="1293"/>
          <w:tab w:val="left" w:pos="1730"/>
          <w:tab w:val="left" w:pos="4610"/>
          <w:tab w:val="right" w:pos="907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9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E53DB6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PROJET DE RENFORCEMENT DE RESEAUX DE TRANSPORT ET DE DISTRIBUTION</w:t>
      </w:r>
      <w:r w:rsidRPr="00E53DB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53DB6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D’ENERGIE ELECTRIQUE DE CI-ENERGIES</w:t>
      </w:r>
    </w:p>
    <w:p w:rsidR="00E53DB6" w:rsidRPr="00E53DB6" w:rsidRDefault="00E53DB6" w:rsidP="00E53DB6">
      <w:pPr>
        <w:tabs>
          <w:tab w:val="left" w:pos="431"/>
          <w:tab w:val="left" w:pos="862"/>
          <w:tab w:val="left" w:pos="1293"/>
          <w:tab w:val="left" w:pos="1730"/>
          <w:tab w:val="left" w:pos="4610"/>
          <w:tab w:val="right" w:pos="907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96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:rsidR="00E53DB6" w:rsidRPr="00E53DB6" w:rsidRDefault="00E53DB6" w:rsidP="00E53DB6">
      <w:pPr>
        <w:tabs>
          <w:tab w:val="left" w:pos="431"/>
          <w:tab w:val="left" w:pos="862"/>
          <w:tab w:val="left" w:pos="1293"/>
          <w:tab w:val="left" w:pos="1730"/>
          <w:tab w:val="left" w:pos="4610"/>
          <w:tab w:val="right" w:pos="907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96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E53DB6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Source de FINANCEMENT </w:t>
      </w:r>
    </w:p>
    <w:p w:rsidR="00E53DB6" w:rsidRPr="00E53DB6" w:rsidRDefault="00E53DB6" w:rsidP="00E53DB6">
      <w:pPr>
        <w:tabs>
          <w:tab w:val="left" w:pos="431"/>
          <w:tab w:val="left" w:pos="862"/>
          <w:tab w:val="left" w:pos="1293"/>
          <w:tab w:val="left" w:pos="1730"/>
          <w:tab w:val="left" w:pos="4610"/>
          <w:tab w:val="right" w:pos="907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96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E53DB6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Contrat de Prêt N°2013.023 PR 0000 (CI-ENERGIES 2013) </w:t>
      </w:r>
    </w:p>
    <w:p w:rsidR="00E53DB6" w:rsidRPr="00E53DB6" w:rsidRDefault="00E53DB6" w:rsidP="00E53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bidi="en-US"/>
        </w:rPr>
      </w:pPr>
    </w:p>
    <w:p w:rsidR="00E53DB6" w:rsidRPr="00E53DB6" w:rsidRDefault="00E53DB6" w:rsidP="00E53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 w:rsidRPr="00E53DB6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fr-FR"/>
        </w:rPr>
        <w:drawing>
          <wp:inline distT="0" distB="0" distL="0" distR="0" wp14:anchorId="181FDA4F" wp14:editId="1906BECD">
            <wp:extent cx="1185515" cy="140652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64" cy="145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B6" w:rsidRPr="00E53DB6" w:rsidRDefault="00E53DB6" w:rsidP="00E5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E53DB6">
        <w:rPr>
          <w:rFonts w:ascii="Times New Roman" w:eastAsia="Times New Roman" w:hAnsi="Times New Roman" w:cs="Times New Roman"/>
          <w:sz w:val="32"/>
          <w:szCs w:val="32"/>
          <w:lang w:bidi="en-US"/>
        </w:rPr>
        <w:t>APPEL D'OFFRES OUVERT INTERNATIONAL N°</w:t>
      </w:r>
      <w:r w:rsidRPr="00E53DB6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T 731 / 2020</w:t>
      </w:r>
    </w:p>
    <w:p w:rsidR="00E53DB6" w:rsidRPr="00E53DB6" w:rsidRDefault="00E53DB6" w:rsidP="00E53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769"/>
      </w:tblGrid>
      <w:tr w:rsidR="00E53DB6" w:rsidRPr="00E53DB6" w:rsidTr="004703EF">
        <w:trPr>
          <w:trHeight w:val="2082"/>
          <w:jc w:val="center"/>
        </w:trPr>
        <w:tc>
          <w:tcPr>
            <w:tcW w:w="8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3DB6" w:rsidRPr="00E53DB6" w:rsidRDefault="00E53DB6" w:rsidP="00E53D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bidi="en-US"/>
              </w:rPr>
            </w:pPr>
            <w:r w:rsidRPr="00E53DB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bidi="en-US"/>
              </w:rPr>
              <w:t>TRAVAUX DE CREATION DU POSTE SOURCE DE TIASSALE ET RESTRUCTURATION DU RESEAU HTA</w:t>
            </w:r>
          </w:p>
        </w:tc>
      </w:tr>
    </w:tbl>
    <w:p w:rsidR="00E53DB6" w:rsidRPr="00E53DB6" w:rsidRDefault="00E53DB6" w:rsidP="00E53DB6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48"/>
          <w:szCs w:val="48"/>
          <w:lang w:eastAsia="fr-FR"/>
        </w:rPr>
      </w:pPr>
    </w:p>
    <w:p w:rsidR="0063419D" w:rsidRPr="0063419D" w:rsidRDefault="0063419D" w:rsidP="006341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Cs w:val="24"/>
          <w:lang w:eastAsia="fr-FR"/>
        </w:rPr>
      </w:pPr>
    </w:p>
    <w:p w:rsidR="0063419D" w:rsidRPr="00596922" w:rsidRDefault="0063419D" w:rsidP="006341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  <w:r w:rsidRPr="00596922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AVIS D’APPEL D’OFFRES INTERNATIONAL</w:t>
      </w:r>
    </w:p>
    <w:p w:rsidR="0063419D" w:rsidRPr="00596922" w:rsidRDefault="0063419D" w:rsidP="0063419D">
      <w:pPr>
        <w:pBdr>
          <w:bottom w:val="single" w:sz="6" w:space="1" w:color="auto"/>
        </w:pBd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</w:pPr>
      <w:r w:rsidRPr="00596922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 xml:space="preserve">N° T </w:t>
      </w:r>
      <w:r w:rsidR="00E53DB6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731</w:t>
      </w:r>
      <w:r w:rsidRPr="00596922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 xml:space="preserve"> /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2020</w:t>
      </w:r>
    </w:p>
    <w:p w:rsidR="0063419D" w:rsidRPr="0063419D" w:rsidRDefault="0063419D" w:rsidP="0063419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  <w:sectPr w:rsidR="0063419D" w:rsidRPr="0063419D" w:rsidSect="0063419D">
          <w:footnotePr>
            <w:numRestart w:val="eachPage"/>
          </w:footnotePr>
          <w:endnotePr>
            <w:numFmt w:val="decimal"/>
          </w:endnotePr>
          <w:pgSz w:w="12240" w:h="15840"/>
          <w:pgMar w:top="1417" w:right="1620" w:bottom="1417" w:left="1417" w:header="720" w:footer="720" w:gutter="0"/>
          <w:pgNumType w:fmt="lowerRoman" w:start="3"/>
          <w:cols w:space="720"/>
        </w:sectPr>
      </w:pPr>
    </w:p>
    <w:bookmarkEnd w:id="0"/>
    <w:p w:rsidR="0063419D" w:rsidRPr="0063419D" w:rsidRDefault="0063419D" w:rsidP="006341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p w:rsidR="00E53DB6" w:rsidRPr="00E53DB6" w:rsidRDefault="00E53DB6" w:rsidP="00E53D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p w:rsidR="00E53DB6" w:rsidRPr="00E53DB6" w:rsidRDefault="00E53DB6" w:rsidP="00E53DB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Côte d’Ivoire Energies (CI-ENERGIES) </w:t>
      </w:r>
      <w:r w:rsidRPr="00E53DB6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a sollicité et obtenu </w:t>
      </w:r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t>de la Banque Ouest Africaine de Développement (BOAD) des fonds, afin de financer le projet de renforcement de réseau de transport et de distribution d’énergie électrique de CI-ENERGIES</w:t>
      </w:r>
      <w:r w:rsidRPr="00E53DB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 l’intention d’utiliser une partie de ces fonds pour effectuer des paiements au titre du Marché de </w:t>
      </w:r>
      <w:r w:rsidRPr="00E53D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création du poste source de </w:t>
      </w:r>
      <w:proofErr w:type="spellStart"/>
      <w:r w:rsidRPr="00E53D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Tiassalé</w:t>
      </w:r>
      <w:proofErr w:type="spellEnd"/>
      <w:r w:rsidRPr="00E53D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et restructuration du réseau HTA</w:t>
      </w:r>
      <w:r w:rsidRPr="00E53DB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. </w:t>
      </w:r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t>Les travaux seront exécutés en Côte d’Ivoire</w:t>
      </w:r>
      <w:r w:rsidRPr="00E53DB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.</w:t>
      </w:r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53DB6" w:rsidRPr="00E53DB6" w:rsidRDefault="00E53DB6" w:rsidP="00E53DB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Côte d’Ivoire Energies (CI-ENERGIES)</w:t>
      </w:r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sollicite des offres sous pli fermé de la part de candidats éligibles et répondant aux qualifications requises pour réaliser les travaux suivants </w:t>
      </w:r>
      <w:r w:rsidRPr="00E53D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: </w:t>
      </w: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5793"/>
        <w:gridCol w:w="2003"/>
      </w:tblGrid>
      <w:tr w:rsidR="00E53DB6" w:rsidRPr="00E53DB6" w:rsidTr="004703EF">
        <w:tc>
          <w:tcPr>
            <w:tcW w:w="1970" w:type="dxa"/>
            <w:vAlign w:val="center"/>
          </w:tcPr>
          <w:p w:rsidR="00E53DB6" w:rsidRPr="00E53DB6" w:rsidRDefault="00E53DB6" w:rsidP="00E53D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53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LOT</w:t>
            </w:r>
          </w:p>
        </w:tc>
        <w:tc>
          <w:tcPr>
            <w:tcW w:w="5793" w:type="dxa"/>
            <w:vAlign w:val="center"/>
          </w:tcPr>
          <w:p w:rsidR="00E53DB6" w:rsidRPr="00E53DB6" w:rsidRDefault="00E53DB6" w:rsidP="00E53D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53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INTITULE DES TRAVAUX</w:t>
            </w:r>
          </w:p>
        </w:tc>
        <w:tc>
          <w:tcPr>
            <w:tcW w:w="2003" w:type="dxa"/>
            <w:vAlign w:val="center"/>
          </w:tcPr>
          <w:p w:rsidR="00E53DB6" w:rsidRPr="00E53DB6" w:rsidRDefault="00E53DB6" w:rsidP="00E53D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53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DELAI D’EXECUTION</w:t>
            </w:r>
          </w:p>
        </w:tc>
      </w:tr>
      <w:tr w:rsidR="00E53DB6" w:rsidRPr="00E53DB6" w:rsidTr="004703EF">
        <w:trPr>
          <w:trHeight w:val="623"/>
        </w:trPr>
        <w:tc>
          <w:tcPr>
            <w:tcW w:w="1970" w:type="dxa"/>
            <w:vAlign w:val="center"/>
          </w:tcPr>
          <w:p w:rsidR="00E53DB6" w:rsidRPr="00E53DB6" w:rsidRDefault="00E53DB6" w:rsidP="00E53D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1</w:t>
            </w:r>
          </w:p>
        </w:tc>
        <w:tc>
          <w:tcPr>
            <w:tcW w:w="5793" w:type="dxa"/>
            <w:vAlign w:val="center"/>
          </w:tcPr>
          <w:p w:rsidR="00E53DB6" w:rsidRPr="00E53DB6" w:rsidRDefault="00E53DB6" w:rsidP="00E53D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5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Travaux de création du poste source 225/33 kV de </w:t>
            </w:r>
            <w:proofErr w:type="spellStart"/>
            <w:r w:rsidRPr="00E5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Tiassalé</w:t>
            </w:r>
            <w:proofErr w:type="spellEnd"/>
          </w:p>
        </w:tc>
        <w:tc>
          <w:tcPr>
            <w:tcW w:w="2003" w:type="dxa"/>
            <w:vAlign w:val="center"/>
          </w:tcPr>
          <w:p w:rsidR="00E53DB6" w:rsidRPr="00E53DB6" w:rsidRDefault="00E53DB6" w:rsidP="00E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dix-sept (17) mois</w:t>
            </w:r>
          </w:p>
        </w:tc>
      </w:tr>
      <w:tr w:rsidR="00E53DB6" w:rsidRPr="00E53DB6" w:rsidTr="004703EF">
        <w:trPr>
          <w:trHeight w:val="550"/>
        </w:trPr>
        <w:tc>
          <w:tcPr>
            <w:tcW w:w="1970" w:type="dxa"/>
            <w:vAlign w:val="center"/>
          </w:tcPr>
          <w:p w:rsidR="00E53DB6" w:rsidRPr="00E53DB6" w:rsidRDefault="00E53DB6" w:rsidP="00E53D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2</w:t>
            </w:r>
          </w:p>
        </w:tc>
        <w:tc>
          <w:tcPr>
            <w:tcW w:w="5793" w:type="dxa"/>
            <w:vAlign w:val="center"/>
          </w:tcPr>
          <w:p w:rsidR="00E53DB6" w:rsidRPr="00E53DB6" w:rsidRDefault="00E53DB6" w:rsidP="00E53D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5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Travaux de restructuration et extension du réseau HTA</w:t>
            </w:r>
          </w:p>
        </w:tc>
        <w:tc>
          <w:tcPr>
            <w:tcW w:w="2003" w:type="dxa"/>
            <w:vAlign w:val="center"/>
          </w:tcPr>
          <w:p w:rsidR="00E53DB6" w:rsidRPr="00E53DB6" w:rsidRDefault="00E53DB6" w:rsidP="00E53DB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Neuf (09) mois</w:t>
            </w:r>
          </w:p>
        </w:tc>
      </w:tr>
    </w:tbl>
    <w:p w:rsidR="00E53DB6" w:rsidRPr="00E53DB6" w:rsidRDefault="00E53DB6" w:rsidP="00E53DB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53DB6" w:rsidRPr="00E53DB6" w:rsidRDefault="00E53DB6" w:rsidP="00E53DB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marchés issus de cet appel d’offres sont à </w:t>
      </w:r>
      <w:r w:rsidRPr="00E53D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prix unitaires</w:t>
      </w:r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53DB6" w:rsidRPr="00E53DB6" w:rsidRDefault="00E53DB6" w:rsidP="00E53DB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participation à cet appel d'offres ouvert tel que défini dans les </w:t>
      </w:r>
      <w:r w:rsidRPr="00E53DB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Directives pour la passation des marchés de travaux, biens et services (autres que les services de consultants) financés par un prêt de la BOAD</w:t>
      </w:r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t>, est ouverte à tous les candidats éligibles et remplissant les conditions définies dans le présent Dossier d'Appel d'Offres et qui ne sont pas frappés par les dispositions des Directives.</w:t>
      </w:r>
    </w:p>
    <w:p w:rsidR="00E53DB6" w:rsidRPr="00E53DB6" w:rsidRDefault="00E53DB6" w:rsidP="00E53DB6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5. Les candidats intéressés peuvent obtenir des informations auprès du </w:t>
      </w:r>
      <w:r w:rsidRPr="00E53D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Service Acquisitions de CI-ENERGIES</w:t>
      </w:r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E53D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sis à Abidjan Plateau, Immeuble EECI, 1</w:t>
      </w:r>
      <w:r w:rsidRPr="00E53D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fr-FR"/>
        </w:rPr>
        <w:t>er</w:t>
      </w:r>
      <w:r w:rsidRPr="00E53D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étage porte A28, Tél : 20 20 60 89 / 20 20 61 46</w:t>
      </w:r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prendre connaissance des documents d’Appel d’offres à l’adresse mentionnée ci-après </w:t>
      </w:r>
    </w:p>
    <w:p w:rsidR="00E53DB6" w:rsidRPr="00E53DB6" w:rsidRDefault="00E53DB6" w:rsidP="00E53DB6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</w:pPr>
      <w:r w:rsidRPr="00E53DB6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>CI-ENERGIES</w:t>
      </w:r>
    </w:p>
    <w:p w:rsidR="00E53DB6" w:rsidRPr="00E53DB6" w:rsidRDefault="00E53DB6" w:rsidP="00E53DB6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</w:pPr>
      <w:r w:rsidRPr="00E53DB6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>Service Acquisitions</w:t>
      </w:r>
    </w:p>
    <w:p w:rsidR="00E53DB6" w:rsidRPr="00E53DB6" w:rsidRDefault="00E53DB6" w:rsidP="00E53DB6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53DB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Tour EECI, Plateau – 1</w:t>
      </w:r>
      <w:r w:rsidRPr="00E53DB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fr-FR"/>
        </w:rPr>
        <w:t>er</w:t>
      </w:r>
      <w:r w:rsidRPr="00E53DB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Etage Porte A28, Tél : 20 20 60 89 / 20 20 61 46</w:t>
      </w:r>
    </w:p>
    <w:p w:rsidR="00E53DB6" w:rsidRPr="00E53DB6" w:rsidRDefault="00E53DB6" w:rsidP="00E53DB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de</w:t>
      </w:r>
      <w:proofErr w:type="gramEnd"/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08 h 30 mn à 12 h 00 mn et de 14 h 00 mn à 16 h 30 mn GMT, tous les jours ouvrables, du lundi au vendredi.</w:t>
      </w:r>
    </w:p>
    <w:p w:rsidR="00E53DB6" w:rsidRPr="00E53DB6" w:rsidRDefault="00E53DB6" w:rsidP="00E53DB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t>6. Les exigences en matière de qualifications sont :</w:t>
      </w:r>
    </w:p>
    <w:p w:rsidR="00E53DB6" w:rsidRPr="00E53DB6" w:rsidRDefault="00E53DB6" w:rsidP="00E53DB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t>La conformité des pièces administratives et juridiques ;</w:t>
      </w:r>
    </w:p>
    <w:p w:rsidR="00E53DB6" w:rsidRPr="00E53DB6" w:rsidRDefault="00E53DB6" w:rsidP="00E53DB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t>La capacité technique et financière ;</w:t>
      </w:r>
    </w:p>
    <w:p w:rsidR="00E53DB6" w:rsidRPr="00E53DB6" w:rsidRDefault="00E53DB6" w:rsidP="00E53DB6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E53DB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Voir le document d’Appel d’offres pour les informations détaillées.</w:t>
      </w:r>
    </w:p>
    <w:p w:rsidR="00E53DB6" w:rsidRPr="00E53DB6" w:rsidRDefault="00E53DB6" w:rsidP="00E53DB6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</w:pPr>
      <w:r w:rsidRPr="00E53DB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7.  </w:t>
      </w:r>
      <w:r w:rsidRPr="00E53DB6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Les candidats intéressés peuvent obtenir un dossier</w:t>
      </w:r>
      <w:r w:rsidRPr="00E53DB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E53DB6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d</w:t>
      </w:r>
      <w:r w:rsidRPr="00E53DB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’</w:t>
      </w:r>
      <w:r w:rsidRPr="00E53DB6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A</w:t>
      </w:r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ppel d’offres complet à l’adresse mentionnée ci-après </w:t>
      </w:r>
      <w:r w:rsidRPr="00E53DB6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>CI-ENERGIES, Service Acquisitions</w:t>
      </w:r>
    </w:p>
    <w:p w:rsidR="00E53DB6" w:rsidRPr="00E53DB6" w:rsidRDefault="00E53DB6" w:rsidP="00E53DB6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53DB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Tour EECI, Plateau – 1</w:t>
      </w:r>
      <w:r w:rsidRPr="00E53DB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fr-FR"/>
        </w:rPr>
        <w:t>er</w:t>
      </w:r>
      <w:r w:rsidRPr="00E53DB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Etage Porte A28, Tél : 20 20 60 89 / 20 20 61 46, </w:t>
      </w:r>
      <w:r w:rsidRPr="00E53DB6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à compter du  25/08/2020, </w:t>
      </w:r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contre un paiement non remboursable de </w:t>
      </w:r>
      <w:r w:rsidRPr="00E53D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cinquante mille (50 000) FCFA (montant à payer contre reçu chez le caissier au 16</w:t>
      </w:r>
      <w:r w:rsidRPr="00E53D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fr-FR"/>
        </w:rPr>
        <w:t>ème</w:t>
      </w:r>
      <w:r w:rsidRPr="00E53D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étage de la </w:t>
      </w:r>
      <w:r w:rsidRPr="00E53DB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Tour EECI, Plateau  Porte 16T02)</w:t>
      </w:r>
      <w:r w:rsidRPr="00E53D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. </w:t>
      </w:r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méthode de paiement sera </w:t>
      </w:r>
      <w:r w:rsidRPr="00E53D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 espèces.</w:t>
      </w:r>
    </w:p>
    <w:p w:rsidR="00E53DB6" w:rsidRPr="00E53DB6" w:rsidRDefault="00E53DB6" w:rsidP="00E53DB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document d’Appel d’offres sera immédiatement remis aux candidats intéressés ou adressé à leurs frais par courrier express. </w:t>
      </w:r>
    </w:p>
    <w:p w:rsidR="00E53DB6" w:rsidRPr="00E53DB6" w:rsidRDefault="00E53DB6" w:rsidP="00E53DB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8. Les offres devront être rédigées en langue française et déposées à l'adresse ci-après </w:t>
      </w:r>
      <w:r w:rsidRPr="00E53DB6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>CI-ENERGIES</w:t>
      </w:r>
      <w:r w:rsidRPr="00E53DB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</w:t>
      </w:r>
      <w:r w:rsidRPr="00E53DB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 République de Côte d’Ivoire, Abidjan Plateau, Tour EECI, 1</w:t>
      </w:r>
      <w:r w:rsidRPr="00E53DB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fr-FR"/>
        </w:rPr>
        <w:t>er</w:t>
      </w:r>
      <w:r w:rsidRPr="00E53DB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Etage</w:t>
      </w:r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plus tard</w:t>
      </w:r>
      <w:r w:rsidRPr="00E53D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le mardi 13 Octobre 2020</w:t>
      </w:r>
      <w:r w:rsidRPr="00E53D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 xml:space="preserve"> </w:t>
      </w:r>
      <w:r w:rsidRPr="00E53DB6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 xml:space="preserve">à 10 heures 00 minute GMT. </w:t>
      </w:r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t>Les offres qui ne parviendront pas aux heures et date ci-dessus indiquées, seront purement et simplement rejetées et retournées sans être ouvertes, aux frais des soumissionnaires concernés. Les offres seront ouvertes en présence des représentants des soumissionnaires qui désirent participer à l’ouverture des plis, à l’adresse ci-après</w:t>
      </w:r>
      <w:r w:rsidRPr="00E53D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Salle de réunions du 1</w:t>
      </w:r>
      <w:r w:rsidRPr="00E53D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fr-FR"/>
        </w:rPr>
        <w:t>er</w:t>
      </w:r>
      <w:r w:rsidRPr="00E53D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étage de la Tour EECI au Platea</w:t>
      </w:r>
      <w:r w:rsidRPr="00E53DB6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>u</w:t>
      </w:r>
      <w:r w:rsidRPr="00E53DB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Pr="00E53D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 xml:space="preserve"> 13 Octobre 2020, </w:t>
      </w:r>
      <w:r w:rsidRPr="00E53D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à 10 heures 30 minute</w:t>
      </w:r>
      <w:r w:rsidRPr="00E53D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s GMT</w:t>
      </w:r>
      <w:r w:rsidRPr="00E53DB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</w:t>
      </w:r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53DB6" w:rsidRPr="00E53DB6" w:rsidRDefault="00E53DB6" w:rsidP="00E53DB6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offres doivent comprendre </w:t>
      </w:r>
      <w:r w:rsidRPr="00E53DB6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une garantie de soumission</w:t>
      </w:r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d’un montant de : </w:t>
      </w:r>
    </w:p>
    <w:p w:rsidR="00E53DB6" w:rsidRPr="00E53DB6" w:rsidRDefault="00E53DB6" w:rsidP="00E53DB6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1179" w:right="6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E53DB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E53D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Lot 1: </w:t>
      </w:r>
      <w:proofErr w:type="spellStart"/>
      <w:r w:rsidRPr="00E53D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Quarante</w:t>
      </w:r>
      <w:proofErr w:type="spellEnd"/>
      <w:r w:rsidRPr="00E53D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-cinq millions (45 000 000) </w:t>
      </w:r>
      <w:r w:rsidRPr="00E53DB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F CFA</w:t>
      </w:r>
    </w:p>
    <w:p w:rsidR="00E53DB6" w:rsidRPr="00E53DB6" w:rsidRDefault="00E53DB6" w:rsidP="00E53DB6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1179" w:right="6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E53D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Lot 2: Dix millions (10 000 000)</w:t>
      </w:r>
      <w:r w:rsidRPr="00E53DB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F CFA</w:t>
      </w:r>
    </w:p>
    <w:p w:rsidR="00E53DB6" w:rsidRPr="00E53DB6" w:rsidRDefault="00E53DB6" w:rsidP="00E53DB6">
      <w:pPr>
        <w:spacing w:after="20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p w:rsidR="00E53DB6" w:rsidRPr="00E53DB6" w:rsidRDefault="00E53DB6" w:rsidP="00E53DB6">
      <w:pPr>
        <w:spacing w:after="20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E53DB6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Les offres devront demeurer valides pendant une durée de </w:t>
      </w:r>
      <w:r w:rsidRPr="00E53DB6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>180 jours</w:t>
      </w:r>
      <w:r w:rsidRPr="00E53DB6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</w:t>
      </w:r>
      <w:r w:rsidRPr="00E53DB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E53DB6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à compter de la date limite de soumission.</w:t>
      </w:r>
    </w:p>
    <w:p w:rsidR="00E53DB6" w:rsidRPr="00E53DB6" w:rsidRDefault="00E53DB6" w:rsidP="00E53DB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t>9.</w:t>
      </w:r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Dès la validation de la décision d’attribution du ou des marché(s), CI-ENERGIES publiera dans le Bulletin Officiel des Marchés Publics de Côte d’Ivoire, sur le site web de la BOAD  et </w:t>
      </w:r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par voie d'affichage dans ses locaux, la décision d'attribution et tiendra à la disposition des soumissionnaires, le rapport d'analyse de la Commission d’ouverture des plis et de jugement des offres ou en délivrera copie à leur demande et à leur frais.</w:t>
      </w:r>
    </w:p>
    <w:p w:rsidR="00E53DB6" w:rsidRPr="00E53DB6" w:rsidRDefault="00E53DB6" w:rsidP="00E53DB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t>10.</w:t>
      </w:r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Les marchés issus du présent Appel d’offres seront soumis aux formalités de timbres d’enregistrement et de redevance de régulation (0,5% du montant hors taxes) aux frais du ou des titulaire(s).</w:t>
      </w:r>
    </w:p>
    <w:p w:rsidR="00A67B46" w:rsidRPr="00BE5717" w:rsidRDefault="00E53DB6" w:rsidP="00E53DB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t>11.</w:t>
      </w:r>
      <w:r w:rsidRPr="00E53DB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présent appel d’offres est soumis aux Directives du Bailleur et aux lois et règlements en vigueur en Côte d’Ivoire notamment à l’ordonnance n° 2019-679 du 24 juillet 2019, 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ortant code des marchés publics.</w:t>
      </w:r>
    </w:p>
    <w:sectPr w:rsidR="00A67B46" w:rsidRPr="00BE571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1F" w:rsidRDefault="006D041F" w:rsidP="0063419D">
      <w:pPr>
        <w:spacing w:after="0" w:line="240" w:lineRule="auto"/>
      </w:pPr>
      <w:r>
        <w:separator/>
      </w:r>
    </w:p>
  </w:endnote>
  <w:endnote w:type="continuationSeparator" w:id="0">
    <w:p w:rsidR="006D041F" w:rsidRDefault="006D041F" w:rsidP="0063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1F" w:rsidRDefault="006D041F" w:rsidP="0063419D">
      <w:pPr>
        <w:spacing w:after="0" w:line="240" w:lineRule="auto"/>
      </w:pPr>
      <w:r>
        <w:separator/>
      </w:r>
    </w:p>
  </w:footnote>
  <w:footnote w:type="continuationSeparator" w:id="0">
    <w:p w:rsidR="006D041F" w:rsidRDefault="006D041F" w:rsidP="0063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F5" w:rsidRPr="0063419D" w:rsidRDefault="005D2965" w:rsidP="006341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D1FA5"/>
    <w:multiLevelType w:val="multilevel"/>
    <w:tmpl w:val="FDCC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5"/>
      <w:numFmt w:val="decimal"/>
      <w:isLgl/>
      <w:lvlText w:val="%1.%2"/>
      <w:lvlJc w:val="left"/>
      <w:pPr>
        <w:ind w:left="480" w:hanging="48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44860913"/>
    <w:multiLevelType w:val="hybridMultilevel"/>
    <w:tmpl w:val="F9561A5C"/>
    <w:lvl w:ilvl="0" w:tplc="040C000F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C85651"/>
    <w:multiLevelType w:val="hybridMultilevel"/>
    <w:tmpl w:val="D8549716"/>
    <w:lvl w:ilvl="0" w:tplc="BF14DA8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25"/>
    <w:rsid w:val="00211A47"/>
    <w:rsid w:val="0038684B"/>
    <w:rsid w:val="004C7BD6"/>
    <w:rsid w:val="005D2965"/>
    <w:rsid w:val="0063419D"/>
    <w:rsid w:val="006D041F"/>
    <w:rsid w:val="008A3325"/>
    <w:rsid w:val="008B4C4B"/>
    <w:rsid w:val="00A25867"/>
    <w:rsid w:val="00A67B46"/>
    <w:rsid w:val="00BE5717"/>
    <w:rsid w:val="00E40EFE"/>
    <w:rsid w:val="00E53DB6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FAAD1-809F-45D9-BAD5-569B084D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4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419D"/>
  </w:style>
  <w:style w:type="character" w:styleId="Numrodepage">
    <w:name w:val="page number"/>
    <w:basedOn w:val="Policepardfaut"/>
    <w:rsid w:val="0063419D"/>
  </w:style>
  <w:style w:type="paragraph" w:styleId="Pieddepage">
    <w:name w:val="footer"/>
    <w:basedOn w:val="Normal"/>
    <w:link w:val="PieddepageCar"/>
    <w:uiPriority w:val="99"/>
    <w:unhideWhenUsed/>
    <w:rsid w:val="00634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4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4193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Abouo Nicaise KOTCHI</dc:creator>
  <cp:keywords/>
  <dc:description/>
  <cp:lastModifiedBy>ASSIONGBON Dede Irene Akpedze</cp:lastModifiedBy>
  <cp:revision>2</cp:revision>
  <dcterms:created xsi:type="dcterms:W3CDTF">2020-09-16T12:16:00Z</dcterms:created>
  <dcterms:modified xsi:type="dcterms:W3CDTF">2020-09-16T12:16:00Z</dcterms:modified>
</cp:coreProperties>
</file>